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ind w:firstLine="0" w:firstLineChars="0"/>
        <w:contextualSpacing/>
        <w:jc w:val="center"/>
        <w:rPr>
          <w:rFonts w:ascii="Calibri" w:hAnsi="Calibri" w:eastAsia="宋体" w:cs="Times New Roman"/>
          <w:b/>
          <w:bCs/>
          <w:sz w:val="52"/>
          <w:szCs w:val="52"/>
        </w:rPr>
      </w:pPr>
      <w:bookmarkStart w:id="73" w:name="_GoBack"/>
      <w:bookmarkEnd w:id="73"/>
      <w:bookmarkStart w:id="0" w:name="OLE_LINK5"/>
    </w:p>
    <w:p>
      <w:pPr>
        <w:spacing w:before="156" w:beforeLines="50"/>
        <w:ind w:firstLine="0" w:firstLineChars="0"/>
        <w:contextualSpacing/>
        <w:jc w:val="center"/>
        <w:rPr>
          <w:rFonts w:ascii="Calibri" w:hAnsi="Calibri" w:eastAsia="宋体" w:cs="Times New Roman"/>
          <w:b/>
          <w:bCs/>
          <w:sz w:val="52"/>
          <w:szCs w:val="52"/>
        </w:rPr>
      </w:pPr>
    </w:p>
    <w:p>
      <w:pPr>
        <w:spacing w:before="156" w:beforeLines="50"/>
        <w:ind w:firstLine="0" w:firstLineChars="0"/>
        <w:contextualSpacing/>
        <w:jc w:val="center"/>
        <w:rPr>
          <w:rFonts w:ascii="Calibri" w:hAnsi="Calibri" w:eastAsia="宋体" w:cs="Times New Roman"/>
          <w:b/>
          <w:bCs/>
          <w:sz w:val="52"/>
          <w:szCs w:val="52"/>
        </w:rPr>
      </w:pPr>
    </w:p>
    <w:p>
      <w:pPr>
        <w:spacing w:before="156" w:beforeLines="50"/>
        <w:ind w:firstLine="0" w:firstLineChars="0"/>
        <w:contextualSpacing/>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上海市详细层级排水规划编制</w:t>
      </w:r>
    </w:p>
    <w:p>
      <w:pPr>
        <w:spacing w:before="156" w:beforeLines="50"/>
        <w:ind w:firstLine="0" w:firstLineChars="0"/>
        <w:contextualSpacing/>
        <w:jc w:val="center"/>
        <w:rPr>
          <w:rFonts w:ascii="Times New Roman" w:hAnsi="Times New Roman" w:eastAsia="宋体" w:cs="Times New Roman"/>
          <w:b/>
          <w:bCs/>
          <w:sz w:val="52"/>
          <w:szCs w:val="52"/>
        </w:rPr>
      </w:pPr>
      <w:r>
        <w:rPr>
          <w:rFonts w:ascii="Times New Roman" w:hAnsi="Times New Roman" w:eastAsia="宋体" w:cs="Times New Roman"/>
          <w:b/>
          <w:bCs/>
          <w:sz w:val="52"/>
          <w:szCs w:val="52"/>
        </w:rPr>
        <w:t>技术要点</w:t>
      </w:r>
      <w:bookmarkEnd w:id="0"/>
      <w:r>
        <w:rPr>
          <w:rFonts w:ascii="Times New Roman" w:hAnsi="Times New Roman" w:eastAsia="宋体" w:cs="Times New Roman"/>
          <w:b/>
          <w:bCs/>
          <w:sz w:val="52"/>
          <w:szCs w:val="52"/>
        </w:rPr>
        <w:t>（试行）</w:t>
      </w: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Cs w:val="28"/>
        </w:rPr>
      </w:pPr>
    </w:p>
    <w:p>
      <w:pPr>
        <w:spacing w:before="156" w:beforeLines="50"/>
        <w:ind w:firstLine="0" w:firstLineChars="0"/>
        <w:contextualSpacing/>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上海市水务局</w:t>
      </w:r>
    </w:p>
    <w:p>
      <w:pPr>
        <w:spacing w:line="240" w:lineRule="auto"/>
        <w:ind w:firstLine="0" w:firstLineChars="0"/>
        <w:jc w:val="center"/>
        <w:rPr>
          <w:rFonts w:ascii="Times New Roman" w:hAnsi="Times New Roman" w:eastAsia="黑体" w:cs="Times New Roman"/>
          <w:b/>
          <w:sz w:val="48"/>
          <w:szCs w:val="48"/>
        </w:rPr>
      </w:pPr>
      <w:r>
        <w:rPr>
          <w:rFonts w:ascii="Times New Roman" w:hAnsi="Times New Roman" w:eastAsia="宋体" w:cs="Times New Roman"/>
          <w:b/>
          <w:bCs/>
          <w:sz w:val="32"/>
          <w:szCs w:val="32"/>
        </w:rPr>
        <w:t>二〇二六年</w:t>
      </w:r>
      <w:r>
        <w:rPr>
          <w:rFonts w:hint="eastAsia" w:ascii="Times New Roman" w:hAnsi="Times New Roman" w:eastAsia="宋体" w:cs="Times New Roman"/>
          <w:b/>
          <w:bCs/>
          <w:sz w:val="32"/>
          <w:szCs w:val="32"/>
        </w:rPr>
        <w:t>二</w:t>
      </w:r>
      <w:r>
        <w:rPr>
          <w:rFonts w:ascii="Times New Roman" w:hAnsi="Times New Roman" w:eastAsia="宋体" w:cs="Times New Roman"/>
          <w:b/>
          <w:bCs/>
          <w:sz w:val="32"/>
          <w:szCs w:val="32"/>
        </w:rPr>
        <w:t>月</w:t>
      </w:r>
    </w:p>
    <w:p>
      <w:pPr>
        <w:spacing w:before="240" w:line="480" w:lineRule="auto"/>
        <w:ind w:firstLine="0" w:firstLineChars="0"/>
        <w:jc w:val="center"/>
        <w:rPr>
          <w:rFonts w:ascii="Times New Roman" w:hAnsi="Times New Roman" w:eastAsia="黑体" w:cs="Times New Roman"/>
          <w:b/>
          <w:sz w:val="48"/>
          <w:szCs w:val="4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680" w:gutter="0"/>
          <w:pgNumType w:start="1"/>
          <w:cols w:space="425" w:num="1"/>
          <w:docGrid w:type="lines" w:linePitch="312" w:charSpace="0"/>
        </w:sectPr>
      </w:pPr>
    </w:p>
    <w:p>
      <w:pPr>
        <w:spacing w:before="240" w:line="480" w:lineRule="auto"/>
        <w:ind w:firstLine="0" w:firstLineChars="0"/>
        <w:jc w:val="center"/>
        <w:rPr>
          <w:rFonts w:ascii="Times New Roman" w:hAnsi="Times New Roman" w:eastAsia="黑体" w:cs="Times New Roman"/>
          <w:b/>
          <w:sz w:val="48"/>
          <w:szCs w:val="48"/>
        </w:rPr>
        <w:sectPr>
          <w:pgSz w:w="11906" w:h="16838"/>
          <w:pgMar w:top="1440" w:right="1800" w:bottom="1440" w:left="1800" w:header="851" w:footer="680" w:gutter="0"/>
          <w:pgNumType w:start="1"/>
          <w:cols w:space="425" w:num="1"/>
          <w:docGrid w:type="lines" w:linePitch="312" w:charSpace="0"/>
        </w:sectPr>
      </w:pPr>
    </w:p>
    <w:p>
      <w:pPr>
        <w:pStyle w:val="2"/>
        <w:rPr>
          <w:rFonts w:hint="eastAsia"/>
        </w:rPr>
      </w:pPr>
      <w:bookmarkStart w:id="1" w:name="_Toc218859160"/>
      <w:r>
        <w:rPr>
          <w:rFonts w:hint="eastAsia"/>
        </w:rPr>
        <w:t>一、</w:t>
      </w:r>
      <w:bookmarkStart w:id="2" w:name="OLE_LINK9"/>
      <w:r>
        <w:rPr>
          <w:rFonts w:hint="eastAsia"/>
        </w:rPr>
        <w:t>基本要求</w:t>
      </w:r>
      <w:bookmarkEnd w:id="1"/>
      <w:bookmarkEnd w:id="2"/>
    </w:p>
    <w:p>
      <w:pPr>
        <w:spacing w:after="0"/>
        <w:ind w:firstLine="560"/>
        <w:rPr>
          <w:rFonts w:ascii="Times New Roman" w:hAnsi="Times New Roman" w:cs="Times New Roman"/>
        </w:rPr>
      </w:pPr>
      <w:bookmarkStart w:id="3" w:name="OLE_LINK12"/>
      <w:r>
        <w:rPr>
          <w:rFonts w:ascii="Times New Roman" w:hAnsi="Times New Roman" w:cs="Times New Roman"/>
        </w:rPr>
        <w:t>详细层级排水规划是指</w:t>
      </w:r>
      <w:r>
        <w:rPr>
          <w:rFonts w:hint="eastAsia" w:ascii="Times New Roman" w:hAnsi="Times New Roman" w:cs="Times New Roman"/>
        </w:rPr>
        <w:t>衔接</w:t>
      </w:r>
      <w:r>
        <w:rPr>
          <w:rFonts w:ascii="Times New Roman" w:hAnsi="Times New Roman" w:cs="Times New Roman"/>
        </w:rPr>
        <w:t>控制性详细规划</w:t>
      </w:r>
      <w:r>
        <w:rPr>
          <w:rFonts w:hint="eastAsia" w:ascii="Times New Roman" w:hAnsi="Times New Roman" w:cs="Times New Roman"/>
        </w:rPr>
        <w:t>等国土空间规划</w:t>
      </w:r>
      <w:r>
        <w:rPr>
          <w:rFonts w:ascii="Times New Roman" w:hAnsi="Times New Roman" w:cs="Times New Roman"/>
        </w:rPr>
        <w:t>，</w:t>
      </w:r>
      <w:r>
        <w:rPr>
          <w:rFonts w:hint="eastAsia" w:ascii="Times New Roman" w:hAnsi="Times New Roman" w:cs="Times New Roman"/>
        </w:rPr>
        <w:t>以</w:t>
      </w:r>
      <w:r>
        <w:rPr>
          <w:rFonts w:ascii="Times New Roman" w:hAnsi="Times New Roman" w:cs="Times New Roman"/>
        </w:rPr>
        <w:t>雨水强排系统或自流排水分区为基本单元，遵循国家</w:t>
      </w:r>
      <w:r>
        <w:rPr>
          <w:rFonts w:hint="eastAsia" w:ascii="Times New Roman" w:hAnsi="Times New Roman" w:cs="Times New Roman"/>
        </w:rPr>
        <w:t>及</w:t>
      </w:r>
      <w:r>
        <w:rPr>
          <w:rFonts w:ascii="Times New Roman" w:hAnsi="Times New Roman" w:cs="Times New Roman"/>
        </w:rPr>
        <w:t>本市排水行业技术标准</w:t>
      </w:r>
      <w:r>
        <w:rPr>
          <w:rFonts w:hint="eastAsia" w:ascii="Times New Roman" w:hAnsi="Times New Roman" w:cs="Times New Roman"/>
        </w:rPr>
        <w:t>编制</w:t>
      </w:r>
      <w:r>
        <w:rPr>
          <w:rFonts w:ascii="Times New Roman" w:hAnsi="Times New Roman" w:cs="Times New Roman"/>
        </w:rPr>
        <w:t>的雨水、污水系统</w:t>
      </w:r>
      <w:r>
        <w:rPr>
          <w:rFonts w:hint="eastAsia" w:ascii="Times New Roman" w:hAnsi="Times New Roman" w:cs="Times New Roman"/>
        </w:rPr>
        <w:t>专业</w:t>
      </w:r>
      <w:r>
        <w:rPr>
          <w:rFonts w:ascii="Times New Roman" w:hAnsi="Times New Roman" w:cs="Times New Roman"/>
        </w:rPr>
        <w:t>规划。</w:t>
      </w:r>
    </w:p>
    <w:bookmarkEnd w:id="3"/>
    <w:p>
      <w:pPr>
        <w:spacing w:after="0"/>
        <w:ind w:firstLine="560"/>
        <w:rPr>
          <w:rFonts w:ascii="Times New Roman" w:hAnsi="Times New Roman" w:cs="Times New Roman"/>
        </w:rPr>
      </w:pPr>
      <w:bookmarkStart w:id="4" w:name="OLE_LINK13"/>
      <w:r>
        <w:rPr>
          <w:rFonts w:ascii="Times New Roman" w:hAnsi="Times New Roman" w:cs="Times New Roman"/>
        </w:rPr>
        <w:t>规划应</w:t>
      </w:r>
      <w:bookmarkStart w:id="5" w:name="OLE_LINK14"/>
      <w:r>
        <w:rPr>
          <w:rFonts w:hint="eastAsia" w:ascii="Times New Roman" w:hAnsi="Times New Roman" w:cs="Times New Roman"/>
        </w:rPr>
        <w:t>依据已</w:t>
      </w:r>
      <w:r>
        <w:rPr>
          <w:rFonts w:ascii="Times New Roman" w:hAnsi="Times New Roman" w:cs="Times New Roman"/>
        </w:rPr>
        <w:t>批复的市</w:t>
      </w:r>
      <w:r>
        <w:rPr>
          <w:rFonts w:hint="eastAsia" w:ascii="Times New Roman" w:hAnsi="Times New Roman" w:cs="Times New Roman"/>
        </w:rPr>
        <w:t>、</w:t>
      </w:r>
      <w:r>
        <w:rPr>
          <w:rFonts w:ascii="Times New Roman" w:hAnsi="Times New Roman" w:cs="Times New Roman"/>
        </w:rPr>
        <w:t>区</w:t>
      </w:r>
      <w:r>
        <w:rPr>
          <w:rFonts w:hint="eastAsia" w:ascii="Times New Roman" w:hAnsi="Times New Roman" w:cs="Times New Roman"/>
        </w:rPr>
        <w:t>（域）</w:t>
      </w:r>
      <w:r>
        <w:rPr>
          <w:rFonts w:ascii="Times New Roman" w:hAnsi="Times New Roman" w:cs="Times New Roman"/>
        </w:rPr>
        <w:t>两级排水规划</w:t>
      </w:r>
      <w:bookmarkEnd w:id="5"/>
      <w:r>
        <w:rPr>
          <w:rFonts w:ascii="Times New Roman" w:hAnsi="Times New Roman" w:cs="Times New Roman"/>
        </w:rPr>
        <w:t>，</w:t>
      </w:r>
      <w:bookmarkStart w:id="6" w:name="OLE_LINK15"/>
      <w:r>
        <w:rPr>
          <w:rFonts w:hint="eastAsia" w:ascii="Times New Roman" w:hAnsi="Times New Roman" w:cs="Times New Roman"/>
        </w:rPr>
        <w:t>系统</w:t>
      </w:r>
      <w:r>
        <w:rPr>
          <w:rFonts w:ascii="Times New Roman" w:hAnsi="Times New Roman" w:cs="Times New Roman"/>
        </w:rPr>
        <w:t>排查</w:t>
      </w:r>
      <w:r>
        <w:rPr>
          <w:rFonts w:hint="eastAsia" w:ascii="Times New Roman" w:hAnsi="Times New Roman" w:cs="Times New Roman"/>
        </w:rPr>
        <w:t>与评估</w:t>
      </w:r>
      <w:r>
        <w:rPr>
          <w:rFonts w:ascii="Times New Roman" w:hAnsi="Times New Roman" w:cs="Times New Roman"/>
        </w:rPr>
        <w:t>规划</w:t>
      </w:r>
      <w:r>
        <w:rPr>
          <w:rFonts w:hint="eastAsia" w:ascii="Times New Roman" w:hAnsi="Times New Roman" w:cs="Times New Roman"/>
        </w:rPr>
        <w:t>范围内的</w:t>
      </w:r>
      <w:r>
        <w:rPr>
          <w:rFonts w:ascii="Times New Roman" w:hAnsi="Times New Roman" w:cs="Times New Roman"/>
        </w:rPr>
        <w:t>排水设施现状，</w:t>
      </w:r>
      <w:bookmarkEnd w:id="6"/>
      <w:bookmarkStart w:id="7" w:name="OLE_LINK16"/>
      <w:r>
        <w:rPr>
          <w:rFonts w:ascii="Times New Roman" w:hAnsi="Times New Roman" w:cs="Times New Roman"/>
        </w:rPr>
        <w:t>科学</w:t>
      </w:r>
      <w:r>
        <w:rPr>
          <w:rFonts w:hint="eastAsia" w:ascii="Times New Roman" w:hAnsi="Times New Roman" w:cs="Times New Roman"/>
        </w:rPr>
        <w:t>确定</w:t>
      </w:r>
      <w:r>
        <w:rPr>
          <w:rFonts w:ascii="Times New Roman" w:hAnsi="Times New Roman" w:cs="Times New Roman"/>
        </w:rPr>
        <w:t>规划目标、标准及指标</w:t>
      </w:r>
      <w:bookmarkEnd w:id="7"/>
      <w:r>
        <w:rPr>
          <w:rFonts w:ascii="Times New Roman" w:hAnsi="Times New Roman" w:cs="Times New Roman"/>
        </w:rPr>
        <w:t>，重点对蓝、绿、灰</w:t>
      </w:r>
      <w:r>
        <w:rPr>
          <w:rFonts w:hint="eastAsia" w:ascii="Times New Roman" w:hAnsi="Times New Roman" w:cs="Times New Roman"/>
        </w:rPr>
        <w:t>等</w:t>
      </w:r>
      <w:r>
        <w:rPr>
          <w:rFonts w:ascii="Times New Roman" w:hAnsi="Times New Roman" w:cs="Times New Roman"/>
        </w:rPr>
        <w:t>多种雨水提标方式、污水收集处理、</w:t>
      </w:r>
      <w:r>
        <w:rPr>
          <w:rFonts w:hint="eastAsia" w:ascii="Times New Roman" w:hAnsi="Times New Roman" w:cs="Times New Roman"/>
        </w:rPr>
        <w:t>初期雨水</w:t>
      </w:r>
      <w:r>
        <w:rPr>
          <w:rFonts w:ascii="Times New Roman" w:hAnsi="Times New Roman" w:cs="Times New Roman"/>
        </w:rPr>
        <w:t>污染</w:t>
      </w:r>
      <w:r>
        <w:rPr>
          <w:rFonts w:hint="eastAsia" w:ascii="Times New Roman" w:hAnsi="Times New Roman" w:cs="Times New Roman"/>
        </w:rPr>
        <w:t>控制</w:t>
      </w:r>
      <w:r>
        <w:rPr>
          <w:rFonts w:ascii="Times New Roman" w:hAnsi="Times New Roman" w:cs="Times New Roman"/>
        </w:rPr>
        <w:t>等方案</w:t>
      </w:r>
      <w:r>
        <w:rPr>
          <w:rFonts w:hint="eastAsia" w:ascii="Times New Roman" w:hAnsi="Times New Roman" w:cs="Times New Roman"/>
        </w:rPr>
        <w:t>进行</w:t>
      </w:r>
      <w:r>
        <w:rPr>
          <w:rFonts w:ascii="Times New Roman" w:hAnsi="Times New Roman" w:cs="Times New Roman"/>
        </w:rPr>
        <w:t>比选，</w:t>
      </w:r>
      <w:bookmarkStart w:id="8" w:name="OLE_LINK17"/>
      <w:r>
        <w:rPr>
          <w:rFonts w:ascii="Times New Roman" w:hAnsi="Times New Roman" w:cs="Times New Roman"/>
        </w:rPr>
        <w:t>明确排水设施</w:t>
      </w:r>
      <w:r>
        <w:rPr>
          <w:rFonts w:hint="eastAsia" w:ascii="Times New Roman" w:hAnsi="Times New Roman" w:cs="Times New Roman"/>
        </w:rPr>
        <w:t>的</w:t>
      </w:r>
      <w:r>
        <w:rPr>
          <w:rFonts w:ascii="Times New Roman" w:hAnsi="Times New Roman" w:cs="Times New Roman"/>
        </w:rPr>
        <w:t>布局、规模及初步选址，匡算工程投资</w:t>
      </w:r>
      <w:bookmarkEnd w:id="8"/>
      <w:r>
        <w:rPr>
          <w:rFonts w:ascii="Times New Roman" w:hAnsi="Times New Roman" w:cs="Times New Roman"/>
        </w:rPr>
        <w:t>，为</w:t>
      </w:r>
      <w:r>
        <w:rPr>
          <w:rFonts w:hint="eastAsia" w:ascii="Times New Roman" w:hAnsi="Times New Roman" w:cs="Times New Roman"/>
        </w:rPr>
        <w:t>后续</w:t>
      </w:r>
      <w:r>
        <w:rPr>
          <w:rFonts w:ascii="Times New Roman" w:hAnsi="Times New Roman" w:cs="Times New Roman"/>
        </w:rPr>
        <w:t>排水工程建设提供专业规划依据。</w:t>
      </w:r>
    </w:p>
    <w:bookmarkEnd w:id="4"/>
    <w:p>
      <w:pPr>
        <w:pStyle w:val="2"/>
        <w:rPr>
          <w:rFonts w:hint="eastAsia"/>
        </w:rPr>
      </w:pPr>
      <w:bookmarkStart w:id="9" w:name="_Toc218859161"/>
      <w:r>
        <w:t>二、</w:t>
      </w:r>
      <w:bookmarkStart w:id="10" w:name="OLE_LINK10"/>
      <w:r>
        <w:t>详细层级雨水排水规划编制技术要点</w:t>
      </w:r>
      <w:bookmarkEnd w:id="9"/>
      <w:bookmarkEnd w:id="10"/>
    </w:p>
    <w:p>
      <w:pPr>
        <w:pStyle w:val="3"/>
        <w:numPr>
          <w:ilvl w:val="0"/>
          <w:numId w:val="1"/>
        </w:numPr>
        <w:spacing w:before="156"/>
        <w:ind w:firstLine="6"/>
        <w:rPr>
          <w:rFonts w:ascii="Times New Roman" w:hAnsi="Times New Roman" w:cs="Times New Roman"/>
        </w:rPr>
      </w:pPr>
      <w:bookmarkStart w:id="11" w:name="_Toc218859162"/>
      <w:r>
        <w:rPr>
          <w:rFonts w:ascii="Times New Roman" w:hAnsi="Times New Roman" w:cs="Times New Roman"/>
        </w:rPr>
        <w:t>现状情况调查与评估</w:t>
      </w:r>
      <w:bookmarkEnd w:id="11"/>
    </w:p>
    <w:p>
      <w:pPr>
        <w:spacing w:after="0"/>
        <w:ind w:firstLine="560"/>
        <w:rPr>
          <w:rFonts w:ascii="Times New Roman" w:hAnsi="Times New Roman" w:cs="Times New Roman"/>
        </w:rPr>
      </w:pPr>
      <w:bookmarkStart w:id="12" w:name="OLE_LINK18"/>
      <w:r>
        <w:rPr>
          <w:rFonts w:hint="eastAsia" w:ascii="Times New Roman" w:hAnsi="Times New Roman" w:cs="Times New Roman"/>
        </w:rPr>
        <w:t>1</w:t>
      </w:r>
      <w:r>
        <w:rPr>
          <w:rFonts w:ascii="Times New Roman" w:hAnsi="Times New Roman" w:cs="Times New Roman"/>
        </w:rPr>
        <w:t>．系统边界</w:t>
      </w:r>
    </w:p>
    <w:bookmarkEnd w:id="12"/>
    <w:p>
      <w:pPr>
        <w:spacing w:after="0"/>
        <w:ind w:firstLine="560"/>
        <w:rPr>
          <w:rFonts w:ascii="Times New Roman" w:hAnsi="Times New Roman" w:cs="Times New Roman"/>
        </w:rPr>
      </w:pPr>
      <w:bookmarkStart w:id="13" w:name="OLE_LINK19"/>
      <w:r>
        <w:rPr>
          <w:rFonts w:ascii="Times New Roman" w:hAnsi="Times New Roman" w:cs="Times New Roman"/>
        </w:rPr>
        <w:t>收集规划</w:t>
      </w:r>
      <w:r>
        <w:rPr>
          <w:rFonts w:hint="eastAsia" w:ascii="Times New Roman" w:hAnsi="Times New Roman" w:cs="Times New Roman"/>
        </w:rPr>
        <w:t>范围内</w:t>
      </w:r>
      <w:r>
        <w:rPr>
          <w:rFonts w:ascii="Times New Roman" w:hAnsi="Times New Roman" w:cs="Times New Roman"/>
        </w:rPr>
        <w:t>的排水管网资料，必要时</w:t>
      </w:r>
      <w:r>
        <w:rPr>
          <w:rFonts w:hint="eastAsia" w:ascii="Times New Roman" w:hAnsi="Times New Roman" w:cs="Times New Roman"/>
        </w:rPr>
        <w:t>开展</w:t>
      </w:r>
      <w:r>
        <w:rPr>
          <w:rFonts w:ascii="Times New Roman" w:hAnsi="Times New Roman" w:cs="Times New Roman"/>
        </w:rPr>
        <w:t>物探勘察</w:t>
      </w:r>
      <w:r>
        <w:rPr>
          <w:rFonts w:hint="eastAsia" w:ascii="Times New Roman" w:hAnsi="Times New Roman" w:cs="Times New Roman"/>
        </w:rPr>
        <w:t>。应根据</w:t>
      </w:r>
      <w:r>
        <w:rPr>
          <w:rFonts w:ascii="Times New Roman" w:hAnsi="Times New Roman" w:cs="Times New Roman"/>
        </w:rPr>
        <w:t>排水系统的实际运行情况核定系统边界。</w:t>
      </w:r>
      <w:r>
        <w:rPr>
          <w:rFonts w:hint="eastAsia" w:ascii="Times New Roman" w:hAnsi="Times New Roman" w:cs="Times New Roman"/>
        </w:rPr>
        <w:t>若</w:t>
      </w:r>
      <w:r>
        <w:rPr>
          <w:rFonts w:ascii="Times New Roman" w:hAnsi="Times New Roman" w:cs="Times New Roman"/>
        </w:rPr>
        <w:t>系统与周边不同排水体制或不同排水模式系统存在不合理连通等情况，应提出隔离整改方案。</w:t>
      </w:r>
      <w:bookmarkEnd w:id="13"/>
    </w:p>
    <w:p>
      <w:pPr>
        <w:spacing w:after="0"/>
        <w:ind w:firstLine="560"/>
        <w:rPr>
          <w:rFonts w:ascii="Times New Roman" w:hAnsi="Times New Roman" w:cs="Times New Roman"/>
        </w:rPr>
      </w:pPr>
      <w:bookmarkStart w:id="14" w:name="OLE_LINK20"/>
      <w:r>
        <w:rPr>
          <w:rFonts w:hint="eastAsia" w:ascii="Times New Roman" w:hAnsi="Times New Roman" w:cs="Times New Roman"/>
        </w:rPr>
        <w:t>2</w:t>
      </w:r>
      <w:r>
        <w:rPr>
          <w:rFonts w:ascii="Times New Roman" w:hAnsi="Times New Roman" w:cs="Times New Roman"/>
        </w:rPr>
        <w:t>．排水设施现状</w:t>
      </w:r>
      <w:bookmarkEnd w:id="14"/>
    </w:p>
    <w:p>
      <w:pPr>
        <w:spacing w:after="0"/>
        <w:ind w:firstLine="560"/>
        <w:rPr>
          <w:rFonts w:ascii="Times New Roman" w:hAnsi="Times New Roman" w:cs="Times New Roman"/>
        </w:rPr>
      </w:pPr>
      <w:bookmarkStart w:id="15" w:name="OLE_LINK21"/>
      <w:r>
        <w:rPr>
          <w:rFonts w:ascii="Times New Roman" w:hAnsi="Times New Roman" w:cs="Times New Roman"/>
        </w:rPr>
        <w:t>梳理防汛泵站、管道及排放口等雨水排水设施现状</w:t>
      </w:r>
      <w:r>
        <w:rPr>
          <w:rFonts w:hint="eastAsia" w:ascii="Times New Roman" w:hAnsi="Times New Roman" w:cs="Times New Roman"/>
        </w:rPr>
        <w:t>，调查分析</w:t>
      </w:r>
      <w:r>
        <w:rPr>
          <w:rFonts w:ascii="Times New Roman" w:hAnsi="Times New Roman" w:cs="Times New Roman"/>
        </w:rPr>
        <w:t>雨水排放水体水环境质量</w:t>
      </w:r>
      <w:r>
        <w:rPr>
          <w:rFonts w:hint="eastAsia" w:ascii="Times New Roman" w:hAnsi="Times New Roman" w:cs="Times New Roman"/>
        </w:rPr>
        <w:t>。</w:t>
      </w:r>
      <w:r>
        <w:rPr>
          <w:rFonts w:ascii="Times New Roman" w:hAnsi="Times New Roman" w:cs="Times New Roman"/>
        </w:rPr>
        <w:t>调查现状积水点情况，并分析</w:t>
      </w:r>
      <w:r>
        <w:rPr>
          <w:rFonts w:hint="eastAsia" w:ascii="Times New Roman" w:hAnsi="Times New Roman" w:cs="Times New Roman"/>
        </w:rPr>
        <w:t>成因</w:t>
      </w:r>
      <w:r>
        <w:rPr>
          <w:rFonts w:ascii="Times New Roman" w:hAnsi="Times New Roman" w:cs="Times New Roman"/>
        </w:rPr>
        <w:t>。</w:t>
      </w:r>
    </w:p>
    <w:bookmarkEnd w:id="15"/>
    <w:p>
      <w:pPr>
        <w:spacing w:after="0"/>
        <w:ind w:firstLine="560"/>
        <w:rPr>
          <w:rFonts w:ascii="Times New Roman" w:hAnsi="Times New Roman" w:cs="Times New Roman"/>
        </w:rPr>
      </w:pPr>
      <w:bookmarkStart w:id="16" w:name="OLE_LINK22"/>
      <w:r>
        <w:rPr>
          <w:rFonts w:ascii="Times New Roman" w:hAnsi="Times New Roman" w:cs="Times New Roman"/>
        </w:rPr>
        <w:t>3．排水能力评估</w:t>
      </w:r>
    </w:p>
    <w:bookmarkEnd w:id="16"/>
    <w:p>
      <w:pPr>
        <w:numPr>
          <w:ilvl w:val="255"/>
          <w:numId w:val="0"/>
        </w:numPr>
        <w:spacing w:after="0"/>
        <w:ind w:firstLine="561"/>
        <w:rPr>
          <w:rFonts w:ascii="Times New Roman" w:hAnsi="Times New Roman" w:cs="Times New Roman"/>
        </w:rPr>
      </w:pPr>
      <w:r>
        <w:rPr>
          <w:rFonts w:hint="eastAsia" w:ascii="Times New Roman" w:hAnsi="Times New Roman" w:cs="Times New Roman"/>
        </w:rPr>
        <w:t>应</w:t>
      </w:r>
      <w:r>
        <w:rPr>
          <w:rFonts w:ascii="Times New Roman" w:hAnsi="Times New Roman" w:cs="Times New Roman"/>
        </w:rPr>
        <w:t>严格落实《上海市雨水排水能力评估工作技术要点（试行）》</w:t>
      </w:r>
      <w:r>
        <w:rPr>
          <w:rFonts w:hint="eastAsia" w:ascii="Times New Roman" w:hAnsi="Times New Roman" w:cs="Times New Roman"/>
        </w:rPr>
        <w:t>（2025年）</w:t>
      </w:r>
      <w:r>
        <w:rPr>
          <w:rFonts w:ascii="Times New Roman" w:hAnsi="Times New Roman" w:cs="Times New Roman"/>
        </w:rPr>
        <w:t>等</w:t>
      </w:r>
      <w:r>
        <w:rPr>
          <w:rFonts w:hint="eastAsia" w:ascii="Times New Roman" w:hAnsi="Times New Roman" w:cs="Times New Roman"/>
        </w:rPr>
        <w:t>相关</w:t>
      </w:r>
      <w:r>
        <w:rPr>
          <w:rFonts w:ascii="Times New Roman" w:hAnsi="Times New Roman" w:cs="Times New Roman"/>
        </w:rPr>
        <w:t>要求，</w:t>
      </w:r>
      <w:r>
        <w:rPr>
          <w:rFonts w:hint="eastAsia" w:ascii="Times New Roman" w:hAnsi="Times New Roman" w:cs="Times New Roman"/>
        </w:rPr>
        <w:t>原则上</w:t>
      </w:r>
      <w:r>
        <w:rPr>
          <w:rFonts w:ascii="Times New Roman" w:hAnsi="Times New Roman" w:cs="Times New Roman"/>
        </w:rPr>
        <w:t>采用模型法评估现状排水系统在</w:t>
      </w:r>
      <w:r>
        <w:rPr>
          <w:rFonts w:hint="eastAsia" w:ascii="Times New Roman" w:hAnsi="Times New Roman" w:cs="Times New Roman"/>
        </w:rPr>
        <w:t>现状及规划标准降雨</w:t>
      </w:r>
      <w:r>
        <w:rPr>
          <w:rFonts w:ascii="Times New Roman" w:hAnsi="Times New Roman" w:cs="Times New Roman"/>
        </w:rPr>
        <w:t>下的排水能力</w:t>
      </w:r>
      <w:r>
        <w:rPr>
          <w:rFonts w:hint="eastAsia" w:ascii="Times New Roman" w:hAnsi="Times New Roman" w:cs="Times New Roman"/>
        </w:rPr>
        <w:t>，并进行内涝风险</w:t>
      </w:r>
      <w:r>
        <w:rPr>
          <w:rFonts w:ascii="Times New Roman" w:hAnsi="Times New Roman" w:cs="Times New Roman"/>
        </w:rPr>
        <w:t>评估</w:t>
      </w:r>
      <w:r>
        <w:rPr>
          <w:rStyle w:val="22"/>
          <w:rFonts w:ascii="Times New Roman" w:hAnsi="Times New Roman" w:cs="Times New Roman"/>
        </w:rPr>
        <w:t>[</w:t>
      </w:r>
      <w:r>
        <w:rPr>
          <w:rStyle w:val="22"/>
          <w:rFonts w:ascii="Times New Roman" w:hAnsi="Times New Roman" w:cs="Times New Roman"/>
        </w:rPr>
        <w:footnoteReference w:id="0"/>
      </w:r>
      <w:r>
        <w:rPr>
          <w:rStyle w:val="22"/>
          <w:rFonts w:ascii="Times New Roman" w:hAnsi="Times New Roman" w:cs="Times New Roman"/>
        </w:rPr>
        <w:t>]</w:t>
      </w:r>
      <w:r>
        <w:rPr>
          <w:rFonts w:ascii="Times New Roman" w:hAnsi="Times New Roman" w:cs="Times New Roman"/>
        </w:rPr>
        <w:t>。</w:t>
      </w:r>
    </w:p>
    <w:p>
      <w:pPr>
        <w:spacing w:after="0"/>
        <w:ind w:firstLine="560"/>
        <w:rPr>
          <w:rFonts w:ascii="Times New Roman" w:hAnsi="Times New Roman" w:cs="Times New Roman"/>
        </w:rPr>
      </w:pPr>
      <w:bookmarkStart w:id="17" w:name="OLE_LINK23"/>
      <w:r>
        <w:rPr>
          <w:rFonts w:hint="eastAsia" w:ascii="Times New Roman" w:hAnsi="Times New Roman" w:cs="Times New Roman"/>
        </w:rPr>
        <w:t>4</w:t>
      </w:r>
      <w:r>
        <w:rPr>
          <w:rFonts w:ascii="Times New Roman" w:hAnsi="Times New Roman" w:cs="Times New Roman"/>
        </w:rPr>
        <w:t>．截流能力</w:t>
      </w:r>
      <w:bookmarkEnd w:id="17"/>
      <w:r>
        <w:rPr>
          <w:rFonts w:hint="eastAsia" w:ascii="Times New Roman" w:hAnsi="Times New Roman" w:cs="Times New Roman"/>
        </w:rPr>
        <w:t>评估</w:t>
      </w:r>
    </w:p>
    <w:p>
      <w:pPr>
        <w:spacing w:after="0"/>
        <w:ind w:firstLine="560"/>
        <w:rPr>
          <w:rFonts w:ascii="Times New Roman" w:hAnsi="Times New Roman" w:cs="Times New Roman"/>
        </w:rPr>
      </w:pPr>
      <w:bookmarkStart w:id="18" w:name="OLE_LINK24"/>
      <w:r>
        <w:rPr>
          <w:rFonts w:ascii="Times New Roman" w:hAnsi="Times New Roman" w:cs="Times New Roman"/>
        </w:rPr>
        <w:t>系统评估泵站截流设施、初雨调蓄池、海绵设施等已建设施的</w:t>
      </w:r>
      <w:r>
        <w:rPr>
          <w:rFonts w:hint="eastAsia" w:ascii="Times New Roman" w:hAnsi="Times New Roman" w:cs="Times New Roman"/>
        </w:rPr>
        <w:t>初期雨水</w:t>
      </w:r>
      <w:r>
        <w:rPr>
          <w:rFonts w:ascii="Times New Roman" w:hAnsi="Times New Roman" w:cs="Times New Roman"/>
        </w:rPr>
        <w:t>截流能力。</w:t>
      </w:r>
    </w:p>
    <w:bookmarkEnd w:id="18"/>
    <w:p>
      <w:pPr>
        <w:spacing w:after="0"/>
        <w:ind w:firstLine="560"/>
        <w:rPr>
          <w:rFonts w:ascii="Times New Roman" w:hAnsi="Times New Roman" w:cs="Times New Roman"/>
        </w:rPr>
      </w:pPr>
      <w:bookmarkStart w:id="19" w:name="OLE_LINK25"/>
      <w:r>
        <w:rPr>
          <w:rFonts w:hint="eastAsia" w:ascii="Times New Roman" w:hAnsi="Times New Roman" w:cs="Times New Roman"/>
        </w:rPr>
        <w:t>5</w:t>
      </w:r>
      <w:r>
        <w:rPr>
          <w:rFonts w:ascii="Times New Roman" w:hAnsi="Times New Roman" w:cs="Times New Roman"/>
        </w:rPr>
        <w:t>．</w:t>
      </w:r>
      <w:r>
        <w:rPr>
          <w:rFonts w:hint="eastAsia" w:ascii="Times New Roman" w:hAnsi="Times New Roman" w:cs="Times New Roman"/>
        </w:rPr>
        <w:t>管网健康状况评估</w:t>
      </w:r>
    </w:p>
    <w:p>
      <w:pPr>
        <w:spacing w:after="0"/>
        <w:ind w:firstLine="560"/>
        <w:rPr>
          <w:rFonts w:ascii="Times New Roman" w:hAnsi="Times New Roman" w:cs="Times New Roman"/>
        </w:rPr>
      </w:pPr>
      <w:r>
        <w:rPr>
          <w:rFonts w:hint="eastAsia" w:ascii="Times New Roman" w:hAnsi="Times New Roman" w:cs="Times New Roman"/>
        </w:rPr>
        <w:t>应</w:t>
      </w:r>
      <w:r>
        <w:rPr>
          <w:rFonts w:ascii="Times New Roman" w:hAnsi="Times New Roman" w:cs="Times New Roman"/>
        </w:rPr>
        <w:t>结合管网检测修复、雨污混接排查整治等工作，</w:t>
      </w:r>
      <w:r>
        <w:rPr>
          <w:rFonts w:hint="eastAsia" w:ascii="Times New Roman" w:hAnsi="Times New Roman" w:cs="Times New Roman"/>
        </w:rPr>
        <w:t>评价</w:t>
      </w:r>
      <w:r>
        <w:rPr>
          <w:rFonts w:ascii="Times New Roman" w:hAnsi="Times New Roman" w:cs="Times New Roman"/>
        </w:rPr>
        <w:t>管网健康</w:t>
      </w:r>
      <w:r>
        <w:rPr>
          <w:rFonts w:hint="eastAsia" w:ascii="Times New Roman" w:hAnsi="Times New Roman" w:cs="Times New Roman"/>
        </w:rPr>
        <w:t>状况</w:t>
      </w:r>
      <w:r>
        <w:rPr>
          <w:rFonts w:ascii="Times New Roman" w:hAnsi="Times New Roman" w:cs="Times New Roman"/>
        </w:rPr>
        <w:t>。</w:t>
      </w:r>
      <w:bookmarkEnd w:id="19"/>
    </w:p>
    <w:p>
      <w:pPr>
        <w:pStyle w:val="3"/>
        <w:numPr>
          <w:ilvl w:val="0"/>
          <w:numId w:val="1"/>
        </w:numPr>
        <w:spacing w:before="156"/>
        <w:ind w:firstLine="6"/>
        <w:rPr>
          <w:rFonts w:ascii="Times New Roman" w:hAnsi="Times New Roman" w:cs="Times New Roman"/>
        </w:rPr>
      </w:pPr>
      <w:bookmarkStart w:id="20" w:name="_Toc218859163"/>
      <w:r>
        <w:rPr>
          <w:rFonts w:ascii="Times New Roman" w:hAnsi="Times New Roman" w:cs="Times New Roman"/>
        </w:rPr>
        <w:t>规划总则</w:t>
      </w:r>
      <w:bookmarkEnd w:id="20"/>
    </w:p>
    <w:p>
      <w:pPr>
        <w:spacing w:after="0"/>
        <w:ind w:firstLine="560"/>
        <w:rPr>
          <w:rFonts w:ascii="Times New Roman" w:hAnsi="Times New Roman" w:cs="Times New Roman"/>
        </w:rPr>
      </w:pPr>
      <w:bookmarkStart w:id="21" w:name="OLE_LINK26"/>
      <w:r>
        <w:rPr>
          <w:rFonts w:hint="eastAsia" w:ascii="Times New Roman" w:hAnsi="Times New Roman" w:cs="Times New Roman"/>
        </w:rPr>
        <w:t>1</w:t>
      </w:r>
      <w:r>
        <w:rPr>
          <w:rFonts w:ascii="Times New Roman" w:hAnsi="Times New Roman" w:cs="Times New Roman"/>
        </w:rPr>
        <w:t>．规划范围</w:t>
      </w:r>
      <w:bookmarkEnd w:id="21"/>
    </w:p>
    <w:p>
      <w:pPr>
        <w:spacing w:after="0"/>
        <w:ind w:firstLine="560"/>
        <w:rPr>
          <w:rFonts w:ascii="Times New Roman" w:hAnsi="Times New Roman" w:cs="Times New Roman"/>
        </w:rPr>
      </w:pPr>
      <w:bookmarkStart w:id="22" w:name="OLE_LINK27"/>
      <w:bookmarkStart w:id="23" w:name="_Hlk217309497"/>
      <w:r>
        <w:rPr>
          <w:rFonts w:ascii="Times New Roman" w:hAnsi="Times New Roman" w:cs="Times New Roman"/>
        </w:rPr>
        <w:t>详细层级规划范围</w:t>
      </w:r>
      <w:r>
        <w:rPr>
          <w:rFonts w:hint="eastAsia" w:ascii="Times New Roman" w:hAnsi="Times New Roman" w:cs="Times New Roman"/>
        </w:rPr>
        <w:t>一般在城市开发边界内或与之一致，范围边界</w:t>
      </w:r>
      <w:r>
        <w:rPr>
          <w:rFonts w:ascii="Times New Roman" w:hAnsi="Times New Roman" w:cs="Times New Roman"/>
        </w:rPr>
        <w:t>原则上不重叠</w:t>
      </w:r>
      <w:r>
        <w:rPr>
          <w:rFonts w:hint="eastAsia" w:ascii="Times New Roman" w:hAnsi="Times New Roman" w:cs="Times New Roman"/>
        </w:rPr>
        <w:t>、不</w:t>
      </w:r>
      <w:r>
        <w:rPr>
          <w:rFonts w:ascii="Times New Roman" w:hAnsi="Times New Roman" w:cs="Times New Roman"/>
        </w:rPr>
        <w:t>交叉</w:t>
      </w:r>
      <w:r>
        <w:rPr>
          <w:rFonts w:hint="eastAsia" w:ascii="Times New Roman" w:hAnsi="Times New Roman" w:cs="Times New Roman"/>
        </w:rPr>
        <w:t>。</w:t>
      </w:r>
      <w:r>
        <w:rPr>
          <w:rFonts w:ascii="Times New Roman" w:hAnsi="Times New Roman" w:cs="Times New Roman"/>
        </w:rPr>
        <w:t>跨街镇</w:t>
      </w:r>
      <w:r>
        <w:rPr>
          <w:rFonts w:hint="eastAsia" w:ascii="Times New Roman" w:hAnsi="Times New Roman" w:cs="Times New Roman"/>
        </w:rPr>
        <w:t>行政边界</w:t>
      </w:r>
      <w:r>
        <w:rPr>
          <w:rFonts w:ascii="Times New Roman" w:hAnsi="Times New Roman" w:cs="Times New Roman"/>
        </w:rPr>
        <w:t>的排水系统在不同规划中</w:t>
      </w:r>
      <w:r>
        <w:rPr>
          <w:rFonts w:hint="eastAsia" w:ascii="Times New Roman" w:hAnsi="Times New Roman" w:cs="Times New Roman"/>
        </w:rPr>
        <w:t>应保持</w:t>
      </w:r>
      <w:r>
        <w:rPr>
          <w:rFonts w:ascii="Times New Roman" w:hAnsi="Times New Roman" w:cs="Times New Roman"/>
        </w:rPr>
        <w:t>范围一致，</w:t>
      </w:r>
      <w:r>
        <w:rPr>
          <w:rFonts w:hint="eastAsia" w:ascii="Times New Roman" w:hAnsi="Times New Roman" w:cs="Times New Roman"/>
        </w:rPr>
        <w:t>并做好</w:t>
      </w:r>
      <w:r>
        <w:rPr>
          <w:rFonts w:ascii="Times New Roman" w:hAnsi="Times New Roman" w:cs="Times New Roman"/>
        </w:rPr>
        <w:t>方案衔接。研究范围可</w:t>
      </w:r>
      <w:r>
        <w:rPr>
          <w:rFonts w:hint="eastAsia" w:ascii="Times New Roman" w:hAnsi="Times New Roman" w:cs="Times New Roman"/>
        </w:rPr>
        <w:t>酌情</w:t>
      </w:r>
      <w:r>
        <w:rPr>
          <w:rFonts w:ascii="Times New Roman" w:hAnsi="Times New Roman" w:cs="Times New Roman"/>
        </w:rPr>
        <w:t>扩大。</w:t>
      </w:r>
      <w:bookmarkEnd w:id="22"/>
    </w:p>
    <w:bookmarkEnd w:id="23"/>
    <w:p>
      <w:pPr>
        <w:spacing w:after="0"/>
        <w:ind w:firstLine="56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．规划年限</w:t>
      </w:r>
    </w:p>
    <w:p>
      <w:pPr>
        <w:spacing w:after="0"/>
        <w:ind w:firstLine="560"/>
        <w:rPr>
          <w:rFonts w:ascii="Times New Roman" w:hAnsi="Times New Roman" w:cs="Times New Roman"/>
        </w:rPr>
      </w:pPr>
      <w:r>
        <w:rPr>
          <w:rFonts w:ascii="Times New Roman" w:hAnsi="Times New Roman" w:cs="Times New Roman"/>
        </w:rPr>
        <w:t>规划基准年宜</w:t>
      </w:r>
      <w:r>
        <w:rPr>
          <w:rFonts w:hint="eastAsia" w:ascii="Times New Roman" w:hAnsi="Times New Roman" w:cs="Times New Roman"/>
        </w:rPr>
        <w:t>采用</w:t>
      </w:r>
      <w:r>
        <w:rPr>
          <w:rFonts w:ascii="Times New Roman" w:hAnsi="Times New Roman" w:cs="Times New Roman"/>
        </w:rPr>
        <w:t>规划成果上报年或前一年。规划近远期年限应与控制性详细规划</w:t>
      </w:r>
      <w:r>
        <w:rPr>
          <w:rFonts w:hint="eastAsia" w:ascii="Times New Roman" w:hAnsi="Times New Roman" w:cs="Times New Roman"/>
        </w:rPr>
        <w:t>等国土空间规划相协调；若</w:t>
      </w:r>
      <w:r>
        <w:rPr>
          <w:rFonts w:hint="eastAsia" w:ascii="Times New Roman" w:hAnsi="Times New Roman" w:cs="Times New Roman"/>
          <w:lang w:eastAsia="zh-CN"/>
        </w:rPr>
        <w:t>国土空间</w:t>
      </w:r>
      <w:r>
        <w:rPr>
          <w:rFonts w:ascii="Times New Roman" w:hAnsi="Times New Roman" w:cs="Times New Roman"/>
        </w:rPr>
        <w:t>规划未明确，近期</w:t>
      </w:r>
      <w:r>
        <w:rPr>
          <w:rFonts w:hint="eastAsia" w:ascii="Times New Roman" w:hAnsi="Times New Roman" w:cs="Times New Roman"/>
        </w:rPr>
        <w:t>可</w:t>
      </w:r>
      <w:r>
        <w:rPr>
          <w:rFonts w:ascii="Times New Roman" w:hAnsi="Times New Roman" w:cs="Times New Roman"/>
        </w:rPr>
        <w:t>采用2030年，远期</w:t>
      </w:r>
      <w:r>
        <w:rPr>
          <w:rFonts w:hint="eastAsia" w:ascii="Times New Roman" w:hAnsi="Times New Roman" w:cs="Times New Roman"/>
        </w:rPr>
        <w:t>可</w:t>
      </w:r>
      <w:r>
        <w:rPr>
          <w:rFonts w:ascii="Times New Roman" w:hAnsi="Times New Roman" w:cs="Times New Roman"/>
        </w:rPr>
        <w:t>采用2035年。</w:t>
      </w:r>
    </w:p>
    <w:p>
      <w:pPr>
        <w:spacing w:after="0"/>
        <w:ind w:firstLine="56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．规划标准</w:t>
      </w:r>
    </w:p>
    <w:p>
      <w:pPr>
        <w:spacing w:after="0"/>
        <w:ind w:firstLine="560"/>
        <w:rPr>
          <w:rFonts w:ascii="Times New Roman" w:hAnsi="Times New Roman" w:cs="Times New Roman"/>
          <w:szCs w:val="28"/>
          <w:shd w:val="clear" w:color="auto" w:fill="FFFFFF"/>
        </w:rPr>
      </w:pPr>
      <w:bookmarkStart w:id="24" w:name="OLE_LINK28"/>
      <w:r>
        <w:rPr>
          <w:rFonts w:ascii="Times New Roman" w:hAnsi="Times New Roman" w:cs="Times New Roman"/>
        </w:rPr>
        <w:t>雨水管渠设计标准应遵循《室外排水设计标准》</w:t>
      </w:r>
      <w:r>
        <w:rPr>
          <w:rFonts w:ascii="Times New Roman" w:hAnsi="Times New Roman" w:cs="Times New Roman"/>
          <w:szCs w:val="28"/>
          <w:shd w:val="clear" w:color="auto" w:fill="FFFFFF"/>
        </w:rPr>
        <w:t>（GB50014-2021），并</w:t>
      </w:r>
      <w:r>
        <w:rPr>
          <w:rFonts w:hint="eastAsia" w:ascii="Times New Roman" w:hAnsi="Times New Roman" w:cs="Times New Roman"/>
        </w:rPr>
        <w:t>落实</w:t>
      </w:r>
      <w:r>
        <w:rPr>
          <w:rFonts w:ascii="Times New Roman" w:hAnsi="Times New Roman" w:cs="Times New Roman"/>
          <w:szCs w:val="28"/>
          <w:shd w:val="clear" w:color="auto" w:fill="FFFFFF"/>
        </w:rPr>
        <w:t>市</w:t>
      </w:r>
      <w:r>
        <w:rPr>
          <w:rFonts w:hint="eastAsia" w:ascii="Times New Roman" w:hAnsi="Times New Roman" w:cs="Times New Roman"/>
          <w:szCs w:val="28"/>
          <w:shd w:val="clear" w:color="auto" w:fill="FFFFFF"/>
        </w:rPr>
        <w:t>、</w:t>
      </w:r>
      <w:r>
        <w:rPr>
          <w:rFonts w:ascii="Times New Roman" w:hAnsi="Times New Roman" w:cs="Times New Roman"/>
          <w:szCs w:val="28"/>
          <w:shd w:val="clear" w:color="auto" w:fill="FFFFFF"/>
        </w:rPr>
        <w:t>区</w:t>
      </w:r>
      <w:r>
        <w:rPr>
          <w:rFonts w:hint="eastAsia" w:ascii="Times New Roman" w:hAnsi="Times New Roman" w:cs="Times New Roman"/>
          <w:szCs w:val="28"/>
          <w:shd w:val="clear" w:color="auto" w:fill="FFFFFF"/>
        </w:rPr>
        <w:t>两</w:t>
      </w:r>
      <w:r>
        <w:rPr>
          <w:rFonts w:ascii="Times New Roman" w:hAnsi="Times New Roman" w:cs="Times New Roman"/>
          <w:szCs w:val="28"/>
          <w:shd w:val="clear" w:color="auto" w:fill="FFFFFF"/>
        </w:rPr>
        <w:t>级2035雨水排水规划要求，设计重现期采用不低于3年或5年一遇，内涝防治标准</w:t>
      </w:r>
      <w:bookmarkEnd w:id="24"/>
      <w:r>
        <w:rPr>
          <w:rFonts w:hint="eastAsia" w:ascii="Times New Roman" w:hAnsi="Times New Roman" w:cs="Times New Roman"/>
          <w:szCs w:val="28"/>
          <w:shd w:val="clear" w:color="auto" w:fill="FFFFFF"/>
        </w:rPr>
        <w:t>按照上位规划执行</w:t>
      </w:r>
      <w:r>
        <w:rPr>
          <w:rFonts w:ascii="Times New Roman" w:hAnsi="Times New Roman" w:cs="Times New Roman"/>
          <w:szCs w:val="28"/>
          <w:shd w:val="clear" w:color="auto" w:fill="FFFFFF"/>
        </w:rPr>
        <w:t>。</w:t>
      </w:r>
    </w:p>
    <w:p>
      <w:pPr>
        <w:spacing w:after="0"/>
        <w:ind w:firstLine="56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．规划目标</w:t>
      </w:r>
    </w:p>
    <w:p>
      <w:pPr>
        <w:spacing w:after="0"/>
        <w:ind w:firstLine="560"/>
        <w:rPr>
          <w:rFonts w:ascii="Times New Roman" w:hAnsi="Times New Roman" w:cs="Times New Roman"/>
          <w:szCs w:val="28"/>
          <w:shd w:val="clear" w:color="auto" w:fill="FFFFFF"/>
        </w:rPr>
      </w:pPr>
      <w:bookmarkStart w:id="25" w:name="OLE_LINK3"/>
      <w:r>
        <w:rPr>
          <w:rFonts w:ascii="Times New Roman" w:hAnsi="Times New Roman" w:cs="Times New Roman"/>
          <w:szCs w:val="28"/>
          <w:shd w:val="clear" w:color="auto" w:fill="FFFFFF"/>
        </w:rPr>
        <w:t>结合市</w:t>
      </w:r>
      <w:r>
        <w:rPr>
          <w:rFonts w:hint="eastAsia" w:ascii="Times New Roman" w:hAnsi="Times New Roman" w:cs="Times New Roman"/>
          <w:szCs w:val="28"/>
          <w:shd w:val="clear" w:color="auto" w:fill="FFFFFF"/>
        </w:rPr>
        <w:t>、</w:t>
      </w:r>
      <w:r>
        <w:rPr>
          <w:rFonts w:ascii="Times New Roman" w:hAnsi="Times New Roman" w:cs="Times New Roman"/>
          <w:szCs w:val="28"/>
          <w:shd w:val="clear" w:color="auto" w:fill="FFFFFF"/>
        </w:rPr>
        <w:t>区</w:t>
      </w:r>
      <w:r>
        <w:rPr>
          <w:rFonts w:hint="eastAsia" w:ascii="Times New Roman" w:hAnsi="Times New Roman" w:cs="Times New Roman"/>
          <w:szCs w:val="28"/>
          <w:shd w:val="clear" w:color="auto" w:fill="FFFFFF"/>
        </w:rPr>
        <w:t>两</w:t>
      </w:r>
      <w:r>
        <w:rPr>
          <w:rFonts w:ascii="Times New Roman" w:hAnsi="Times New Roman" w:cs="Times New Roman"/>
          <w:szCs w:val="28"/>
          <w:shd w:val="clear" w:color="auto" w:fill="FFFFFF"/>
        </w:rPr>
        <w:t>级2035雨水排水规划，合理确定规划近</w:t>
      </w:r>
      <w:r>
        <w:rPr>
          <w:rFonts w:hint="eastAsia" w:ascii="Times New Roman" w:hAnsi="Times New Roman" w:cs="Times New Roman"/>
          <w:szCs w:val="28"/>
          <w:shd w:val="clear" w:color="auto" w:fill="FFFFFF"/>
        </w:rPr>
        <w:t>、</w:t>
      </w:r>
      <w:r>
        <w:rPr>
          <w:rFonts w:ascii="Times New Roman" w:hAnsi="Times New Roman" w:cs="Times New Roman"/>
          <w:szCs w:val="28"/>
          <w:shd w:val="clear" w:color="auto" w:fill="FFFFFF"/>
        </w:rPr>
        <w:t>远期目标和指标。</w:t>
      </w:r>
    </w:p>
    <w:bookmarkEnd w:id="25"/>
    <w:p>
      <w:pPr>
        <w:pStyle w:val="3"/>
        <w:numPr>
          <w:ilvl w:val="0"/>
          <w:numId w:val="1"/>
        </w:numPr>
        <w:spacing w:before="156"/>
        <w:ind w:firstLine="6"/>
        <w:rPr>
          <w:rFonts w:ascii="Times New Roman" w:hAnsi="Times New Roman" w:cs="Times New Roman"/>
        </w:rPr>
      </w:pPr>
      <w:bookmarkStart w:id="26" w:name="_Toc218859164"/>
      <w:r>
        <w:rPr>
          <w:rFonts w:ascii="Times New Roman" w:hAnsi="Times New Roman" w:cs="Times New Roman"/>
        </w:rPr>
        <w:t>规划方案</w:t>
      </w:r>
      <w:bookmarkEnd w:id="26"/>
    </w:p>
    <w:p>
      <w:pPr>
        <w:spacing w:after="0"/>
        <w:ind w:firstLine="56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．规划系统边界</w:t>
      </w:r>
    </w:p>
    <w:p>
      <w:pPr>
        <w:spacing w:after="0"/>
        <w:ind w:firstLine="560"/>
        <w:rPr>
          <w:rFonts w:ascii="Times New Roman" w:hAnsi="Times New Roman" w:cs="Times New Roman"/>
        </w:rPr>
      </w:pPr>
      <w:bookmarkStart w:id="27" w:name="OLE_LINK30"/>
      <w:r>
        <w:rPr>
          <w:rFonts w:ascii="Times New Roman" w:hAnsi="Times New Roman" w:cs="Times New Roman"/>
        </w:rPr>
        <w:t>在现状系统边界梳理基础上，结合河道水系</w:t>
      </w:r>
      <w:r>
        <w:rPr>
          <w:rFonts w:hint="eastAsia" w:ascii="Times New Roman" w:hAnsi="Times New Roman" w:cs="Times New Roman"/>
        </w:rPr>
        <w:t>、</w:t>
      </w:r>
      <w:r>
        <w:rPr>
          <w:rFonts w:ascii="Times New Roman" w:hAnsi="Times New Roman" w:cs="Times New Roman"/>
        </w:rPr>
        <w:t>轨道交通、铁路、地下通道（隧道）等，因地制宜优化规划系统边界。</w:t>
      </w:r>
    </w:p>
    <w:bookmarkEnd w:id="27"/>
    <w:p>
      <w:pPr>
        <w:spacing w:after="0"/>
        <w:ind w:firstLine="56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．规划排水体制</w:t>
      </w:r>
    </w:p>
    <w:p>
      <w:pPr>
        <w:spacing w:after="0"/>
        <w:ind w:firstLine="560"/>
        <w:rPr>
          <w:rFonts w:ascii="Times New Roman" w:hAnsi="Times New Roman" w:cs="Times New Roman"/>
        </w:rPr>
      </w:pPr>
      <w:bookmarkStart w:id="28" w:name="OLE_LINK31"/>
      <w:r>
        <w:rPr>
          <w:rFonts w:ascii="Times New Roman" w:hAnsi="Times New Roman" w:cs="Times New Roman"/>
        </w:rPr>
        <w:t>原则上维持上位规划确定的排水体制。现状合流制</w:t>
      </w:r>
      <w:r>
        <w:rPr>
          <w:rFonts w:hint="eastAsia" w:ascii="Times New Roman" w:hAnsi="Times New Roman" w:cs="Times New Roman"/>
        </w:rPr>
        <w:t>排水</w:t>
      </w:r>
      <w:r>
        <w:rPr>
          <w:rFonts w:ascii="Times New Roman" w:hAnsi="Times New Roman" w:cs="Times New Roman"/>
        </w:rPr>
        <w:t>系统宜根据条件开展分流改造研究，进行方案比选，为</w:t>
      </w:r>
      <w:r>
        <w:rPr>
          <w:rFonts w:hint="eastAsia" w:ascii="Times New Roman" w:hAnsi="Times New Roman" w:cs="Times New Roman"/>
        </w:rPr>
        <w:t>国土空间</w:t>
      </w:r>
      <w:r>
        <w:rPr>
          <w:rFonts w:ascii="Times New Roman" w:hAnsi="Times New Roman" w:cs="Times New Roman"/>
        </w:rPr>
        <w:t>规划预控设施用地</w:t>
      </w:r>
      <w:r>
        <w:rPr>
          <w:rFonts w:hint="eastAsia" w:ascii="Times New Roman" w:hAnsi="Times New Roman" w:cs="Times New Roman"/>
        </w:rPr>
        <w:t>和管道路由</w:t>
      </w:r>
      <w:r>
        <w:rPr>
          <w:rFonts w:ascii="Times New Roman" w:hAnsi="Times New Roman" w:cs="Times New Roman"/>
        </w:rPr>
        <w:t>提供依据。</w:t>
      </w:r>
    </w:p>
    <w:bookmarkEnd w:id="28"/>
    <w:p>
      <w:pPr>
        <w:spacing w:after="0"/>
        <w:ind w:firstLine="56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．规划排水模式</w:t>
      </w:r>
    </w:p>
    <w:p>
      <w:pPr>
        <w:spacing w:after="0"/>
        <w:ind w:firstLine="560"/>
        <w:rPr>
          <w:rFonts w:ascii="Times New Roman" w:hAnsi="Times New Roman" w:cs="Times New Roman"/>
        </w:rPr>
      </w:pPr>
      <w:r>
        <w:rPr>
          <w:rFonts w:ascii="Times New Roman" w:hAnsi="Times New Roman" w:cs="Times New Roman"/>
        </w:rPr>
        <w:t>排水模式一般应与上位规划一致</w:t>
      </w:r>
      <w:r>
        <w:rPr>
          <w:rFonts w:hint="eastAsia" w:ascii="Times New Roman" w:hAnsi="Times New Roman" w:cs="Times New Roman"/>
        </w:rPr>
        <w:t>。</w:t>
      </w:r>
      <w:r>
        <w:rPr>
          <w:rFonts w:ascii="Times New Roman" w:hAnsi="Times New Roman" w:cs="Times New Roman"/>
        </w:rPr>
        <w:t>若河网水系、城市更新等建设条件发生较大变化，应充分论证排水模式改变的必要性</w:t>
      </w:r>
      <w:r>
        <w:rPr>
          <w:rFonts w:hint="eastAsia" w:ascii="Times New Roman" w:hAnsi="Times New Roman" w:cs="Times New Roman"/>
        </w:rPr>
        <w:t>及</w:t>
      </w:r>
      <w:r>
        <w:rPr>
          <w:rFonts w:ascii="Times New Roman" w:hAnsi="Times New Roman" w:cs="Times New Roman"/>
        </w:rPr>
        <w:t>可行性。</w:t>
      </w:r>
    </w:p>
    <w:p>
      <w:pPr>
        <w:spacing w:after="0"/>
        <w:ind w:firstLine="56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．提标方案</w:t>
      </w:r>
    </w:p>
    <w:p>
      <w:pPr>
        <w:spacing w:after="0"/>
        <w:ind w:firstLine="560"/>
        <w:rPr>
          <w:rFonts w:ascii="Times New Roman" w:hAnsi="Times New Roman" w:cs="Times New Roman"/>
        </w:rPr>
      </w:pPr>
      <w:bookmarkStart w:id="29" w:name="OLE_LINK32"/>
      <w:r>
        <w:rPr>
          <w:rFonts w:hint="eastAsia" w:ascii="Times New Roman" w:hAnsi="Times New Roman" w:cs="Times New Roman"/>
        </w:rPr>
        <w:t>（1）</w:t>
      </w:r>
      <w:r>
        <w:rPr>
          <w:rFonts w:ascii="Times New Roman" w:hAnsi="Times New Roman" w:cs="Times New Roman"/>
        </w:rPr>
        <w:t>贯彻</w:t>
      </w:r>
      <w:r>
        <w:rPr>
          <w:rFonts w:ascii="Times New Roman" w:hAnsi="Times New Roman" w:cs="Times New Roman"/>
          <w:color w:val="000000" w:themeColor="text1"/>
          <w14:textFill>
            <w14:solidFill>
              <w14:schemeClr w14:val="tx1"/>
            </w14:solidFill>
          </w14:textFill>
        </w:rPr>
        <w:t>“蓝、绿、灰、管”</w:t>
      </w:r>
      <w:r>
        <w:rPr>
          <w:rFonts w:ascii="Times New Roman" w:hAnsi="Times New Roman" w:cs="Times New Roman"/>
        </w:rPr>
        <w:t>多措并举规划理念，进行多方案比选，</w:t>
      </w:r>
      <w:r>
        <w:rPr>
          <w:rFonts w:hint="eastAsia" w:ascii="Times New Roman" w:hAnsi="Times New Roman" w:cs="Times New Roman"/>
        </w:rPr>
        <w:t>统筹</w:t>
      </w:r>
      <w:r>
        <w:rPr>
          <w:rFonts w:ascii="Times New Roman" w:hAnsi="Times New Roman" w:cs="Times New Roman"/>
        </w:rPr>
        <w:t>技术经济和可操作性等因素，确定区域雨水排水方案。</w:t>
      </w:r>
    </w:p>
    <w:bookmarkEnd w:id="29"/>
    <w:p>
      <w:pPr>
        <w:spacing w:after="0"/>
        <w:ind w:firstLine="560"/>
        <w:rPr>
          <w:rFonts w:ascii="Times New Roman" w:hAnsi="Times New Roman" w:cs="Times New Roman"/>
        </w:rPr>
      </w:pPr>
      <w:bookmarkStart w:id="30" w:name="OLE_LINK33"/>
      <w:r>
        <w:rPr>
          <w:rFonts w:hint="eastAsia" w:ascii="Times New Roman" w:hAnsi="Times New Roman" w:cs="Times New Roman"/>
        </w:rPr>
        <w:t>（2）</w:t>
      </w:r>
      <w:r>
        <w:rPr>
          <w:rFonts w:ascii="Times New Roman" w:hAnsi="Times New Roman" w:cs="Times New Roman"/>
        </w:rPr>
        <w:t>明确绿色基础设施规模、用地选址、收集路径和排放出路</w:t>
      </w:r>
      <w:r>
        <w:rPr>
          <w:rFonts w:hint="eastAsia" w:ascii="Times New Roman" w:hAnsi="Times New Roman" w:cs="Times New Roman"/>
        </w:rPr>
        <w:t>。</w:t>
      </w:r>
      <w:r>
        <w:rPr>
          <w:rFonts w:ascii="Times New Roman" w:hAnsi="Times New Roman" w:cs="Times New Roman"/>
        </w:rPr>
        <w:t>用地选址原则上</w:t>
      </w:r>
      <w:r>
        <w:rPr>
          <w:rFonts w:hint="eastAsia" w:ascii="Times New Roman" w:hAnsi="Times New Roman" w:cs="Times New Roman"/>
        </w:rPr>
        <w:t>应取得</w:t>
      </w:r>
      <w:r>
        <w:rPr>
          <w:rFonts w:ascii="Times New Roman" w:hAnsi="Times New Roman" w:cs="Times New Roman"/>
        </w:rPr>
        <w:t>规资等相关部门的认可。</w:t>
      </w:r>
      <w:bookmarkStart w:id="31" w:name="OLE_LINK54"/>
      <w:r>
        <w:rPr>
          <w:rFonts w:ascii="Times New Roman" w:hAnsi="Times New Roman" w:cs="Times New Roman"/>
        </w:rPr>
        <w:t>海绵城市建设与城镇排水系统提标</w:t>
      </w:r>
      <w:r>
        <w:rPr>
          <w:rFonts w:hint="eastAsia" w:ascii="Times New Roman" w:hAnsi="Times New Roman" w:cs="Times New Roman"/>
        </w:rPr>
        <w:t>相</w:t>
      </w:r>
      <w:r>
        <w:rPr>
          <w:rFonts w:ascii="Times New Roman" w:hAnsi="Times New Roman" w:cs="Times New Roman"/>
        </w:rPr>
        <w:t>衔接，</w:t>
      </w:r>
      <w:r>
        <w:rPr>
          <w:rFonts w:hint="eastAsia" w:ascii="Times New Roman" w:hAnsi="Times New Roman" w:cs="Times New Roman"/>
        </w:rPr>
        <w:t>并符合</w:t>
      </w:r>
      <w:r>
        <w:rPr>
          <w:rFonts w:ascii="Times New Roman" w:hAnsi="Times New Roman" w:cs="Times New Roman"/>
        </w:rPr>
        <w:t>国家和本市相关标准、规范</w:t>
      </w:r>
      <w:r>
        <w:rPr>
          <w:rFonts w:hint="eastAsia" w:ascii="Times New Roman" w:hAnsi="Times New Roman" w:cs="Times New Roman"/>
        </w:rPr>
        <w:t>等技术要求</w:t>
      </w:r>
      <w:r>
        <w:rPr>
          <w:rFonts w:ascii="Times New Roman" w:hAnsi="Times New Roman" w:cs="Times New Roman"/>
        </w:rPr>
        <w:t>。</w:t>
      </w:r>
      <w:bookmarkEnd w:id="31"/>
    </w:p>
    <w:bookmarkEnd w:id="30"/>
    <w:p>
      <w:pPr>
        <w:spacing w:after="0"/>
        <w:ind w:firstLine="560"/>
        <w:rPr>
          <w:rFonts w:ascii="Times New Roman" w:hAnsi="Times New Roman" w:cs="Times New Roman"/>
        </w:rPr>
      </w:pPr>
      <w:bookmarkStart w:id="32" w:name="OLE_LINK34"/>
      <w:r>
        <w:rPr>
          <w:rFonts w:hint="eastAsia" w:ascii="Times New Roman" w:hAnsi="Times New Roman" w:cs="Times New Roman"/>
        </w:rPr>
        <w:t>（3）应</w:t>
      </w:r>
      <w:r>
        <w:rPr>
          <w:rFonts w:ascii="Times New Roman" w:hAnsi="Times New Roman" w:cs="Times New Roman"/>
        </w:rPr>
        <w:t>确定雨水泵站选址</w:t>
      </w:r>
      <w:r>
        <w:rPr>
          <w:rFonts w:hint="eastAsia" w:ascii="Times New Roman" w:hAnsi="Times New Roman" w:cs="Times New Roman"/>
        </w:rPr>
        <w:t>、</w:t>
      </w:r>
      <w:r>
        <w:rPr>
          <w:rFonts w:ascii="Times New Roman" w:hAnsi="Times New Roman" w:cs="Times New Roman"/>
        </w:rPr>
        <w:t>规模</w:t>
      </w:r>
      <w:r>
        <w:rPr>
          <w:rFonts w:hint="eastAsia" w:ascii="Times New Roman" w:hAnsi="Times New Roman" w:cs="Times New Roman"/>
        </w:rPr>
        <w:t>、受纳</w:t>
      </w:r>
      <w:r>
        <w:rPr>
          <w:rFonts w:ascii="Times New Roman" w:hAnsi="Times New Roman" w:cs="Times New Roman"/>
        </w:rPr>
        <w:t>水体等。新建雨水泵站用地</w:t>
      </w:r>
      <w:r>
        <w:rPr>
          <w:rFonts w:hint="eastAsia" w:ascii="Times New Roman" w:hAnsi="Times New Roman" w:cs="Times New Roman"/>
        </w:rPr>
        <w:t>应符合</w:t>
      </w:r>
      <w:r>
        <w:rPr>
          <w:rFonts w:ascii="Times New Roman" w:hAnsi="Times New Roman" w:cs="Times New Roman"/>
        </w:rPr>
        <w:t>相关规范要求，选址</w:t>
      </w:r>
      <w:r>
        <w:rPr>
          <w:rFonts w:hint="eastAsia" w:ascii="Times New Roman" w:hAnsi="Times New Roman" w:cs="Times New Roman"/>
        </w:rPr>
        <w:t>应</w:t>
      </w:r>
      <w:r>
        <w:rPr>
          <w:rFonts w:ascii="Times New Roman" w:hAnsi="Times New Roman" w:cs="Times New Roman"/>
        </w:rPr>
        <w:t>取得规资部门认可</w:t>
      </w:r>
      <w:r>
        <w:rPr>
          <w:rFonts w:hint="eastAsia" w:ascii="Times New Roman" w:hAnsi="Times New Roman" w:cs="Times New Roman"/>
        </w:rPr>
        <w:t>；</w:t>
      </w:r>
      <w:r>
        <w:rPr>
          <w:rFonts w:ascii="Times New Roman" w:hAnsi="Times New Roman" w:cs="Times New Roman"/>
        </w:rPr>
        <w:t>原址</w:t>
      </w:r>
      <w:r>
        <w:rPr>
          <w:rFonts w:hint="eastAsia" w:ascii="Times New Roman" w:hAnsi="Times New Roman" w:cs="Times New Roman"/>
        </w:rPr>
        <w:t>改</w:t>
      </w:r>
      <w:r>
        <w:rPr>
          <w:rFonts w:ascii="Times New Roman" w:hAnsi="Times New Roman" w:cs="Times New Roman"/>
        </w:rPr>
        <w:t>扩建的雨水泵站</w:t>
      </w:r>
      <w:r>
        <w:rPr>
          <w:rFonts w:hint="eastAsia" w:ascii="Times New Roman" w:hAnsi="Times New Roman" w:cs="Times New Roman"/>
        </w:rPr>
        <w:t>应</w:t>
      </w:r>
      <w:r>
        <w:rPr>
          <w:rFonts w:ascii="Times New Roman" w:hAnsi="Times New Roman" w:cs="Times New Roman"/>
        </w:rPr>
        <w:t>充分论证用地</w:t>
      </w:r>
      <w:r>
        <w:rPr>
          <w:rFonts w:hint="eastAsia" w:ascii="Times New Roman" w:hAnsi="Times New Roman" w:cs="Times New Roman"/>
        </w:rPr>
        <w:t>可行性</w:t>
      </w:r>
      <w:r>
        <w:rPr>
          <w:rFonts w:ascii="Times New Roman" w:hAnsi="Times New Roman" w:cs="Times New Roman"/>
        </w:rPr>
        <w:t>。如规划方案涉及新增泵站，应</w:t>
      </w:r>
      <w:r>
        <w:rPr>
          <w:rFonts w:hint="eastAsia" w:ascii="Times New Roman" w:hAnsi="Times New Roman" w:cs="Times New Roman"/>
        </w:rPr>
        <w:t>评估</w:t>
      </w:r>
      <w:r>
        <w:rPr>
          <w:rFonts w:ascii="Times New Roman" w:hAnsi="Times New Roman" w:cs="Times New Roman"/>
        </w:rPr>
        <w:t>对受纳</w:t>
      </w:r>
      <w:r>
        <w:rPr>
          <w:rFonts w:hint="eastAsia" w:ascii="Times New Roman" w:hAnsi="Times New Roman" w:cs="Times New Roman"/>
        </w:rPr>
        <w:t>水体</w:t>
      </w:r>
      <w:r>
        <w:rPr>
          <w:rFonts w:ascii="Times New Roman" w:hAnsi="Times New Roman" w:cs="Times New Roman"/>
        </w:rPr>
        <w:t>的影响。</w:t>
      </w:r>
    </w:p>
    <w:bookmarkEnd w:id="32"/>
    <w:p>
      <w:pPr>
        <w:spacing w:after="0"/>
        <w:ind w:firstLine="560"/>
        <w:rPr>
          <w:rFonts w:ascii="Times New Roman" w:hAnsi="Times New Roman" w:cs="Times New Roman"/>
        </w:rPr>
      </w:pPr>
      <w:bookmarkStart w:id="33" w:name="OLE_LINK62"/>
      <w:bookmarkStart w:id="34" w:name="OLE_LINK1"/>
      <w:r>
        <w:rPr>
          <w:rFonts w:hint="eastAsia" w:ascii="Times New Roman" w:hAnsi="Times New Roman" w:cs="Times New Roman"/>
        </w:rPr>
        <w:t>（4）</w:t>
      </w:r>
      <w:r>
        <w:rPr>
          <w:rFonts w:ascii="Times New Roman" w:hAnsi="Times New Roman" w:cs="Times New Roman"/>
        </w:rPr>
        <w:t>应科学合理</w:t>
      </w:r>
      <w:r>
        <w:rPr>
          <w:rFonts w:hint="eastAsia" w:ascii="Times New Roman" w:hAnsi="Times New Roman" w:cs="Times New Roman"/>
        </w:rPr>
        <w:t>布设</w:t>
      </w:r>
      <w:r>
        <w:rPr>
          <w:rFonts w:ascii="Times New Roman" w:hAnsi="Times New Roman" w:cs="Times New Roman"/>
        </w:rPr>
        <w:t>雨水管网，明确</w:t>
      </w:r>
      <w:r>
        <w:rPr>
          <w:rFonts w:hint="eastAsia" w:ascii="Times New Roman" w:hAnsi="Times New Roman" w:cs="Times New Roman"/>
        </w:rPr>
        <w:t>管道规模、关键节点竖向标高</w:t>
      </w:r>
      <w:r>
        <w:rPr>
          <w:rFonts w:ascii="Times New Roman" w:hAnsi="Times New Roman" w:cs="Times New Roman"/>
        </w:rPr>
        <w:t>控制要求</w:t>
      </w:r>
      <w:r>
        <w:rPr>
          <w:rFonts w:hint="eastAsia" w:ascii="Times New Roman" w:hAnsi="Times New Roman" w:cs="Times New Roman"/>
        </w:rPr>
        <w:t>等</w:t>
      </w:r>
      <w:r>
        <w:rPr>
          <w:rFonts w:ascii="Times New Roman" w:hAnsi="Times New Roman" w:cs="Times New Roman"/>
        </w:rPr>
        <w:t>。</w:t>
      </w:r>
      <w:bookmarkEnd w:id="33"/>
    </w:p>
    <w:bookmarkEnd w:id="34"/>
    <w:p>
      <w:pPr>
        <w:spacing w:after="0"/>
        <w:ind w:firstLine="56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自排地区应提出地面竖向高程控制要求，明确排水最不利点控制标高</w:t>
      </w:r>
      <w:bookmarkStart w:id="35" w:name="OLE_LINK35"/>
      <w:r>
        <w:rPr>
          <w:rFonts w:hint="eastAsia" w:ascii="Times New Roman" w:hAnsi="Times New Roman" w:cs="Times New Roman"/>
        </w:rPr>
        <w:t>。</w:t>
      </w:r>
    </w:p>
    <w:p>
      <w:pPr>
        <w:spacing w:after="0"/>
        <w:ind w:firstLine="560"/>
        <w:rPr>
          <w:rFonts w:ascii="Times New Roman" w:hAnsi="Times New Roman" w:cs="Times New Roman"/>
        </w:rPr>
      </w:pPr>
      <w:r>
        <w:rPr>
          <w:rFonts w:hint="eastAsia" w:ascii="Times New Roman" w:hAnsi="Times New Roman" w:cs="Times New Roman"/>
        </w:rPr>
        <w:t>（6）</w:t>
      </w:r>
      <w:r>
        <w:rPr>
          <w:rFonts w:ascii="Times New Roman" w:hAnsi="Times New Roman" w:cs="Times New Roman"/>
          <w:szCs w:val="28"/>
          <w:shd w:val="clear" w:color="auto" w:fill="FFFFFF"/>
        </w:rPr>
        <w:t>在充分发挥排水设施</w:t>
      </w:r>
      <w:r>
        <w:rPr>
          <w:rFonts w:hint="eastAsia" w:ascii="Times New Roman" w:hAnsi="Times New Roman" w:cs="Times New Roman"/>
          <w:szCs w:val="28"/>
          <w:shd w:val="clear" w:color="auto" w:fill="FFFFFF"/>
        </w:rPr>
        <w:t>效能</w:t>
      </w:r>
      <w:r>
        <w:rPr>
          <w:rFonts w:ascii="Times New Roman" w:hAnsi="Times New Roman" w:cs="Times New Roman"/>
          <w:szCs w:val="28"/>
          <w:shd w:val="clear" w:color="auto" w:fill="FFFFFF"/>
        </w:rPr>
        <w:t>的基础上，科学规划竖向高程，合理</w:t>
      </w:r>
      <w:bookmarkStart w:id="36" w:name="OLE_LINK4"/>
      <w:r>
        <w:rPr>
          <w:rFonts w:ascii="Times New Roman" w:hAnsi="Times New Roman" w:cs="Times New Roman"/>
          <w:szCs w:val="28"/>
          <w:shd w:val="clear" w:color="auto" w:fill="FFFFFF"/>
        </w:rPr>
        <w:t>布置各类蓄排设施</w:t>
      </w:r>
      <w:bookmarkEnd w:id="36"/>
      <w:r>
        <w:rPr>
          <w:rFonts w:ascii="Times New Roman" w:hAnsi="Times New Roman" w:cs="Times New Roman"/>
          <w:szCs w:val="28"/>
          <w:shd w:val="clear" w:color="auto" w:fill="FFFFFF"/>
        </w:rPr>
        <w:t>，</w:t>
      </w:r>
      <w:r>
        <w:rPr>
          <w:rFonts w:hint="eastAsia" w:ascii="Times New Roman" w:hAnsi="Times New Roman" w:cs="Times New Roman"/>
        </w:rPr>
        <w:t>制定</w:t>
      </w:r>
      <w:r>
        <w:rPr>
          <w:rFonts w:ascii="Times New Roman" w:hAnsi="Times New Roman" w:cs="Times New Roman"/>
          <w:szCs w:val="28"/>
          <w:shd w:val="clear" w:color="auto" w:fill="FFFFFF"/>
        </w:rPr>
        <w:t>内涝防治方案。</w:t>
      </w:r>
      <w:r>
        <w:rPr>
          <w:rFonts w:ascii="Times New Roman" w:hAnsi="Times New Roman" w:cs="Times New Roman"/>
        </w:rPr>
        <w:t>新建蓄排设施用地需满足相关规范要求</w:t>
      </w:r>
      <w:r>
        <w:rPr>
          <w:rFonts w:hint="eastAsia" w:ascii="Times New Roman" w:hAnsi="Times New Roman" w:cs="Times New Roman"/>
        </w:rPr>
        <w:t>并</w:t>
      </w:r>
      <w:r>
        <w:rPr>
          <w:rFonts w:ascii="Times New Roman" w:hAnsi="Times New Roman" w:cs="Times New Roman"/>
        </w:rPr>
        <w:t>原则上</w:t>
      </w:r>
      <w:r>
        <w:rPr>
          <w:rFonts w:hint="eastAsia" w:ascii="Times New Roman" w:hAnsi="Times New Roman" w:cs="Times New Roman"/>
        </w:rPr>
        <w:t>取得相关部门</w:t>
      </w:r>
      <w:r>
        <w:rPr>
          <w:rFonts w:ascii="Times New Roman" w:hAnsi="Times New Roman" w:cs="Times New Roman"/>
        </w:rPr>
        <w:t>认可。</w:t>
      </w:r>
    </w:p>
    <w:bookmarkEnd w:id="35"/>
    <w:p>
      <w:pPr>
        <w:ind w:firstLine="560"/>
        <w:rPr>
          <w:rFonts w:ascii="Times New Roman" w:hAnsi="Times New Roman" w:cs="Times New Roman"/>
        </w:rPr>
      </w:pPr>
      <w:bookmarkStart w:id="37" w:name="OLE_LINK36"/>
      <w:r>
        <w:rPr>
          <w:rFonts w:hint="eastAsia" w:ascii="Times New Roman" w:hAnsi="Times New Roman" w:cs="Times New Roman"/>
        </w:rPr>
        <w:t>（7）</w:t>
      </w:r>
      <w:r>
        <w:rPr>
          <w:rFonts w:ascii="Times New Roman" w:hAnsi="Times New Roman" w:cs="Times New Roman"/>
        </w:rPr>
        <w:t>根据规划雨水排水方案，提出蓝色设施配套需求</w:t>
      </w:r>
      <w:r>
        <w:rPr>
          <w:rFonts w:hint="eastAsia" w:ascii="Times New Roman" w:hAnsi="Times New Roman" w:cs="Times New Roman"/>
        </w:rPr>
        <w:t>，并提出管理要求。</w:t>
      </w:r>
    </w:p>
    <w:bookmarkEnd w:id="37"/>
    <w:p>
      <w:pPr>
        <w:spacing w:after="0"/>
        <w:ind w:firstLine="560"/>
        <w:rPr>
          <w:rFonts w:ascii="Times New Roman" w:hAnsi="Times New Roman" w:cs="Times New Roman"/>
        </w:rPr>
      </w:pPr>
      <w:r>
        <w:rPr>
          <w:rFonts w:ascii="Times New Roman" w:hAnsi="Times New Roman" w:cs="Times New Roman"/>
        </w:rPr>
        <w:t>5</w:t>
      </w:r>
      <w:bookmarkStart w:id="38" w:name="OLE_LINK37"/>
      <w:r>
        <w:rPr>
          <w:rFonts w:ascii="Times New Roman" w:hAnsi="Times New Roman" w:cs="Times New Roman"/>
        </w:rPr>
        <w:t>．初期雨水治理方案</w:t>
      </w:r>
      <w:bookmarkEnd w:id="38"/>
    </w:p>
    <w:p>
      <w:pPr>
        <w:spacing w:after="0"/>
        <w:ind w:firstLine="560"/>
        <w:rPr>
          <w:rFonts w:ascii="Times New Roman" w:hAnsi="Times New Roman" w:cs="Times New Roman"/>
        </w:rPr>
      </w:pPr>
      <w:bookmarkStart w:id="39" w:name="OLE_LINK38"/>
      <w:r>
        <w:rPr>
          <w:rFonts w:ascii="Times New Roman" w:hAnsi="Times New Roman" w:cs="Times New Roman"/>
        </w:rPr>
        <w:t>依据规划治理标准测算初期雨水截流量，统筹直接截流、集中调蓄和海绵设施等措施</w:t>
      </w:r>
      <w:r>
        <w:rPr>
          <w:rFonts w:hint="eastAsia" w:ascii="Times New Roman" w:hAnsi="Times New Roman" w:cs="Times New Roman"/>
        </w:rPr>
        <w:t>科学</w:t>
      </w:r>
      <w:r>
        <w:rPr>
          <w:rFonts w:ascii="Times New Roman" w:hAnsi="Times New Roman" w:cs="Times New Roman"/>
        </w:rPr>
        <w:t>制定治理方案。采用直接截流或集中调蓄方案的，需评估对外排污水系统的影响</w:t>
      </w:r>
      <w:bookmarkEnd w:id="39"/>
      <w:r>
        <w:rPr>
          <w:rFonts w:ascii="Times New Roman" w:hAnsi="Times New Roman" w:cs="Times New Roman"/>
        </w:rPr>
        <w:t>。</w:t>
      </w:r>
    </w:p>
    <w:p>
      <w:pPr>
        <w:spacing w:after="0"/>
        <w:ind w:firstLine="560"/>
        <w:rPr>
          <w:rFonts w:ascii="Times New Roman" w:hAnsi="Times New Roman" w:cs="Times New Roman"/>
        </w:rPr>
      </w:pPr>
      <w:r>
        <w:rPr>
          <w:rFonts w:ascii="Times New Roman" w:hAnsi="Times New Roman" w:cs="Times New Roman"/>
        </w:rPr>
        <w:t>6</w:t>
      </w:r>
      <w:bookmarkStart w:id="40" w:name="OLE_LINK39"/>
      <w:r>
        <w:rPr>
          <w:rFonts w:ascii="Times New Roman" w:hAnsi="Times New Roman" w:cs="Times New Roman"/>
        </w:rPr>
        <w:t>．分期</w:t>
      </w:r>
      <w:r>
        <w:rPr>
          <w:rFonts w:hint="eastAsia" w:ascii="Times New Roman" w:hAnsi="Times New Roman" w:cs="Times New Roman"/>
        </w:rPr>
        <w:t>实施计划</w:t>
      </w:r>
      <w:r>
        <w:rPr>
          <w:rFonts w:ascii="Times New Roman" w:hAnsi="Times New Roman" w:cs="Times New Roman"/>
        </w:rPr>
        <w:t>和投资估算</w:t>
      </w:r>
      <w:bookmarkEnd w:id="40"/>
    </w:p>
    <w:p>
      <w:pPr>
        <w:spacing w:after="0"/>
        <w:ind w:firstLine="560"/>
        <w:rPr>
          <w:rFonts w:ascii="Times New Roman" w:hAnsi="Times New Roman" w:cs="Times New Roman"/>
        </w:rPr>
      </w:pPr>
      <w:bookmarkStart w:id="41" w:name="OLE_LINK40"/>
      <w:bookmarkStart w:id="42" w:name="OLE_LINK47"/>
      <w:r>
        <w:rPr>
          <w:rFonts w:hint="eastAsia" w:ascii="Times New Roman" w:hAnsi="Times New Roman" w:cs="Times New Roman"/>
        </w:rPr>
        <w:t>制定规划</w:t>
      </w:r>
      <w:r>
        <w:rPr>
          <w:rFonts w:ascii="Times New Roman" w:hAnsi="Times New Roman" w:cs="Times New Roman"/>
        </w:rPr>
        <w:t>分期</w:t>
      </w:r>
      <w:r>
        <w:rPr>
          <w:rFonts w:hint="eastAsia" w:ascii="Times New Roman" w:hAnsi="Times New Roman" w:cs="Times New Roman"/>
        </w:rPr>
        <w:t>实施</w:t>
      </w:r>
      <w:r>
        <w:rPr>
          <w:rFonts w:ascii="Times New Roman" w:hAnsi="Times New Roman" w:cs="Times New Roman"/>
        </w:rPr>
        <w:t>计划，匡算工程投资</w:t>
      </w:r>
      <w:r>
        <w:rPr>
          <w:rFonts w:hint="eastAsia" w:ascii="Times New Roman" w:hAnsi="Times New Roman" w:cs="Times New Roman"/>
        </w:rPr>
        <w:t>。</w:t>
      </w:r>
      <w:r>
        <w:rPr>
          <w:rFonts w:ascii="Times New Roman" w:hAnsi="Times New Roman" w:cs="Times New Roman"/>
        </w:rPr>
        <w:t>近期</w:t>
      </w:r>
      <w:r>
        <w:rPr>
          <w:rFonts w:hint="eastAsia" w:ascii="Times New Roman" w:hAnsi="Times New Roman" w:cs="Times New Roman"/>
        </w:rPr>
        <w:t>实施计划</w:t>
      </w:r>
      <w:r>
        <w:rPr>
          <w:rFonts w:ascii="Times New Roman" w:hAnsi="Times New Roman" w:cs="Times New Roman"/>
        </w:rPr>
        <w:t>应与</w:t>
      </w:r>
      <w:r>
        <w:rPr>
          <w:rFonts w:hint="eastAsia" w:ascii="Times New Roman" w:hAnsi="Times New Roman" w:cs="Times New Roman"/>
        </w:rPr>
        <w:t>近期规划</w:t>
      </w:r>
      <w:r>
        <w:rPr>
          <w:rFonts w:ascii="Times New Roman" w:hAnsi="Times New Roman" w:cs="Times New Roman"/>
        </w:rPr>
        <w:t>目标相匹配。</w:t>
      </w:r>
      <w:bookmarkEnd w:id="41"/>
    </w:p>
    <w:bookmarkEnd w:id="42"/>
    <w:p>
      <w:pPr>
        <w:pStyle w:val="3"/>
        <w:numPr>
          <w:ilvl w:val="0"/>
          <w:numId w:val="1"/>
        </w:numPr>
        <w:spacing w:before="156"/>
        <w:ind w:firstLine="6"/>
        <w:rPr>
          <w:rFonts w:ascii="Times New Roman" w:hAnsi="Times New Roman" w:cs="Times New Roman"/>
        </w:rPr>
      </w:pPr>
      <w:r>
        <w:rPr>
          <w:rFonts w:ascii="Times New Roman" w:hAnsi="Times New Roman" w:cs="Times New Roman"/>
        </w:rPr>
        <w:t>附图</w:t>
      </w:r>
    </w:p>
    <w:p>
      <w:pPr>
        <w:spacing w:after="0"/>
        <w:ind w:firstLine="560"/>
        <w:rPr>
          <w:rFonts w:ascii="Times New Roman" w:hAnsi="Times New Roman" w:cs="Times New Roman"/>
        </w:rPr>
      </w:pPr>
      <w:r>
        <w:rPr>
          <w:rFonts w:ascii="Times New Roman" w:hAnsi="Times New Roman" w:cs="Times New Roman"/>
        </w:rPr>
        <w:t>土地利用规划图、雨水排水设施现状图、雨水排水规划方案图、竖向标高控制图（自排地区）、规划新扩建排水设施布局图（如泵站、调蓄池等）、近期实施</w:t>
      </w:r>
      <w:r>
        <w:rPr>
          <w:rFonts w:hint="eastAsia" w:ascii="Times New Roman" w:hAnsi="Times New Roman" w:cs="Times New Roman"/>
        </w:rPr>
        <w:t>方案</w:t>
      </w:r>
      <w:r>
        <w:rPr>
          <w:rFonts w:ascii="Times New Roman" w:hAnsi="Times New Roman" w:cs="Times New Roman"/>
        </w:rPr>
        <w:t>图等。</w:t>
      </w:r>
    </w:p>
    <w:p>
      <w:pPr>
        <w:pStyle w:val="2"/>
        <w:rPr>
          <w:rFonts w:hint="eastAsia"/>
        </w:rPr>
      </w:pPr>
      <w:bookmarkStart w:id="43" w:name="_Toc218859165"/>
      <w:r>
        <w:t>三、</w:t>
      </w:r>
      <w:bookmarkStart w:id="44" w:name="OLE_LINK11"/>
      <w:r>
        <w:t>详细层级污水排水规划编制技术要点</w:t>
      </w:r>
      <w:bookmarkEnd w:id="43"/>
    </w:p>
    <w:bookmarkEnd w:id="44"/>
    <w:p>
      <w:pPr>
        <w:pStyle w:val="3"/>
        <w:numPr>
          <w:ilvl w:val="0"/>
          <w:numId w:val="2"/>
        </w:numPr>
        <w:spacing w:before="156"/>
        <w:ind w:left="426" w:leftChars="152" w:firstLine="6"/>
        <w:rPr>
          <w:rFonts w:ascii="Times New Roman" w:hAnsi="Times New Roman" w:cs="Times New Roman"/>
        </w:rPr>
      </w:pPr>
      <w:bookmarkStart w:id="45" w:name="OLE_LINK41"/>
      <w:bookmarkStart w:id="46" w:name="_Toc218859166"/>
      <w:r>
        <w:rPr>
          <w:rFonts w:ascii="Times New Roman" w:hAnsi="Times New Roman" w:cs="Times New Roman"/>
        </w:rPr>
        <w:t>现状情况调查与评估</w:t>
      </w:r>
      <w:bookmarkEnd w:id="45"/>
      <w:bookmarkEnd w:id="46"/>
    </w:p>
    <w:p>
      <w:pPr>
        <w:spacing w:after="0"/>
        <w:ind w:firstLine="560"/>
        <w:rPr>
          <w:rFonts w:hint="eastAsia" w:ascii="Times New Roman" w:hAnsi="Times New Roman" w:cs="Times New Roman"/>
        </w:rPr>
      </w:pPr>
      <w:bookmarkStart w:id="47" w:name="OLE_LINK2"/>
      <w:bookmarkStart w:id="48" w:name="OLE_LINK42"/>
      <w:r>
        <w:rPr>
          <w:rFonts w:hint="eastAsia" w:ascii="Times New Roman" w:hAnsi="Times New Roman" w:cs="Times New Roman"/>
        </w:rPr>
        <w:t>1</w:t>
      </w:r>
      <w:r>
        <w:rPr>
          <w:rFonts w:ascii="Times New Roman" w:hAnsi="Times New Roman" w:cs="Times New Roman"/>
        </w:rPr>
        <w:t>．</w:t>
      </w:r>
      <w:bookmarkEnd w:id="47"/>
      <w:r>
        <w:rPr>
          <w:rFonts w:ascii="Times New Roman" w:hAnsi="Times New Roman" w:cs="Times New Roman"/>
        </w:rPr>
        <w:t>评估市政污水设施（泵站、管道、调蓄池、污水处理厂等）的规模、运行水量与水质</w:t>
      </w:r>
      <w:r>
        <w:rPr>
          <w:rFonts w:hint="eastAsia" w:ascii="Times New Roman" w:hAnsi="Times New Roman" w:cs="Times New Roman"/>
        </w:rPr>
        <w:t>等状况</w:t>
      </w:r>
      <w:r>
        <w:rPr>
          <w:rFonts w:ascii="Times New Roman" w:hAnsi="Times New Roman" w:cs="Times New Roman"/>
        </w:rPr>
        <w:t>。摸清重点排水户的污水产生量、排放规律及接入情况。</w:t>
      </w:r>
    </w:p>
    <w:bookmarkEnd w:id="48"/>
    <w:p>
      <w:pPr>
        <w:spacing w:after="0"/>
        <w:ind w:firstLine="560"/>
        <w:rPr>
          <w:rFonts w:hint="eastAsia" w:ascii="Times New Roman" w:hAnsi="Times New Roman" w:cs="Times New Roman"/>
        </w:rPr>
      </w:pPr>
      <w:bookmarkStart w:id="49" w:name="OLE_LINK43"/>
      <w:bookmarkStart w:id="50" w:name="OLE_LINK63"/>
      <w:r>
        <w:rPr>
          <w:rFonts w:hint="eastAsia" w:ascii="Times New Roman" w:hAnsi="Times New Roman" w:cs="Times New Roman"/>
        </w:rPr>
        <w:t>2．调查分析</w:t>
      </w:r>
      <w:r>
        <w:rPr>
          <w:rFonts w:ascii="Times New Roman" w:hAnsi="Times New Roman" w:cs="Times New Roman"/>
        </w:rPr>
        <w:t>规划范围内</w:t>
      </w:r>
      <w:r>
        <w:rPr>
          <w:rFonts w:hint="eastAsia" w:ascii="Times New Roman" w:hAnsi="Times New Roman" w:cs="Times New Roman"/>
        </w:rPr>
        <w:t>近年来</w:t>
      </w:r>
      <w:r>
        <w:rPr>
          <w:rFonts w:ascii="Times New Roman" w:hAnsi="Times New Roman" w:cs="Times New Roman"/>
        </w:rPr>
        <w:t>污水冒溢、居民集中投诉等问题</w:t>
      </w:r>
      <w:bookmarkEnd w:id="49"/>
      <w:bookmarkEnd w:id="50"/>
      <w:r>
        <w:rPr>
          <w:rFonts w:hint="eastAsia" w:ascii="Times New Roman" w:hAnsi="Times New Roman" w:cs="Times New Roman"/>
        </w:rPr>
        <w:t>。</w:t>
      </w:r>
    </w:p>
    <w:p>
      <w:pPr>
        <w:spacing w:after="0"/>
        <w:ind w:firstLine="560"/>
        <w:rPr>
          <w:rFonts w:hint="eastAsia" w:ascii="Times New Roman" w:hAnsi="Times New Roman" w:cs="Times New Roman"/>
        </w:rPr>
      </w:pPr>
      <w:bookmarkStart w:id="51" w:name="OLE_LINK44"/>
      <w:r>
        <w:rPr>
          <w:rFonts w:hint="eastAsia" w:ascii="Times New Roman" w:hAnsi="Times New Roman" w:cs="Times New Roman"/>
          <w:lang w:val="en-US" w:eastAsia="zh-CN"/>
        </w:rPr>
        <w:t>3</w:t>
      </w:r>
      <w:r>
        <w:rPr>
          <w:rFonts w:ascii="Times New Roman" w:hAnsi="Times New Roman" w:cs="Times New Roman"/>
        </w:rPr>
        <w:t>．</w:t>
      </w:r>
      <w:r>
        <w:rPr>
          <w:rFonts w:hint="eastAsia" w:ascii="Times New Roman" w:hAnsi="Times New Roman" w:cs="Times New Roman"/>
        </w:rPr>
        <w:t>应结合管网检测修复、雨污混接</w:t>
      </w:r>
      <w:bookmarkStart w:id="52" w:name="OLE_LINK6"/>
      <w:r>
        <w:rPr>
          <w:rFonts w:hint="eastAsia" w:ascii="Times New Roman" w:hAnsi="Times New Roman" w:cs="Times New Roman"/>
        </w:rPr>
        <w:t>排查整治</w:t>
      </w:r>
      <w:bookmarkEnd w:id="52"/>
      <w:r>
        <w:rPr>
          <w:rFonts w:hint="eastAsia" w:ascii="Times New Roman" w:hAnsi="Times New Roman" w:cs="Times New Roman"/>
        </w:rPr>
        <w:t>等工作，评价管网健康状况。</w:t>
      </w:r>
    </w:p>
    <w:bookmarkEnd w:id="51"/>
    <w:p>
      <w:pPr>
        <w:pStyle w:val="3"/>
        <w:numPr>
          <w:ilvl w:val="0"/>
          <w:numId w:val="2"/>
        </w:numPr>
        <w:spacing w:before="156"/>
        <w:ind w:left="426" w:leftChars="152" w:firstLine="6"/>
        <w:rPr>
          <w:rFonts w:ascii="Times New Roman" w:hAnsi="Times New Roman" w:cs="Times New Roman"/>
        </w:rPr>
      </w:pPr>
      <w:bookmarkStart w:id="53" w:name="_Toc366747618"/>
      <w:bookmarkEnd w:id="53"/>
      <w:bookmarkStart w:id="54" w:name="_Toc218859167"/>
      <w:bookmarkStart w:id="55" w:name="OLE_LINK7"/>
      <w:r>
        <w:rPr>
          <w:rFonts w:ascii="Times New Roman" w:hAnsi="Times New Roman" w:cs="Times New Roman"/>
        </w:rPr>
        <w:t>规划总则</w:t>
      </w:r>
      <w:bookmarkEnd w:id="54"/>
    </w:p>
    <w:p>
      <w:pPr>
        <w:spacing w:after="0"/>
        <w:ind w:firstLine="560"/>
        <w:rPr>
          <w:rFonts w:ascii="Times New Roman" w:hAnsi="Times New Roman" w:cs="Times New Roman"/>
        </w:rPr>
      </w:pPr>
      <w:bookmarkStart w:id="56" w:name="OLE_LINK8"/>
      <w:r>
        <w:rPr>
          <w:rFonts w:ascii="Times New Roman" w:hAnsi="Times New Roman" w:cs="Times New Roman"/>
        </w:rPr>
        <w:t>1．规划范围</w:t>
      </w:r>
    </w:p>
    <w:bookmarkEnd w:id="56"/>
    <w:p>
      <w:pPr>
        <w:spacing w:after="0"/>
        <w:ind w:firstLine="560"/>
        <w:rPr>
          <w:rFonts w:ascii="Times New Roman" w:hAnsi="Times New Roman" w:cs="Times New Roman"/>
        </w:rPr>
      </w:pPr>
      <w:bookmarkStart w:id="57" w:name="OLE_LINK45"/>
      <w:r>
        <w:rPr>
          <w:rFonts w:hint="eastAsia" w:ascii="Times New Roman" w:hAnsi="Times New Roman" w:cs="Times New Roman"/>
        </w:rPr>
        <w:t>规划范围</w:t>
      </w:r>
      <w:r>
        <w:rPr>
          <w:rFonts w:ascii="Times New Roman" w:hAnsi="Times New Roman" w:cs="Times New Roman"/>
        </w:rPr>
        <w:t>原则上与同级雨水</w:t>
      </w:r>
      <w:r>
        <w:rPr>
          <w:rFonts w:hint="eastAsia" w:ascii="Times New Roman" w:hAnsi="Times New Roman" w:cs="Times New Roman"/>
        </w:rPr>
        <w:t>排水</w:t>
      </w:r>
      <w:r>
        <w:rPr>
          <w:rFonts w:ascii="Times New Roman" w:hAnsi="Times New Roman" w:cs="Times New Roman"/>
        </w:rPr>
        <w:t>规划范围一致</w:t>
      </w:r>
      <w:r>
        <w:rPr>
          <w:rFonts w:hint="eastAsia" w:ascii="Times New Roman" w:hAnsi="Times New Roman" w:cs="Times New Roman"/>
        </w:rPr>
        <w:t>。</w:t>
      </w:r>
      <w:r>
        <w:rPr>
          <w:rFonts w:ascii="Times New Roman" w:hAnsi="Times New Roman" w:cs="Times New Roman"/>
        </w:rPr>
        <w:t>如有必要，研究范围可适当扩大</w:t>
      </w:r>
      <w:bookmarkEnd w:id="57"/>
      <w:r>
        <w:rPr>
          <w:rFonts w:ascii="Times New Roman" w:hAnsi="Times New Roman" w:cs="Times New Roman"/>
        </w:rPr>
        <w:t>。</w:t>
      </w:r>
    </w:p>
    <w:p>
      <w:pPr>
        <w:spacing w:after="0"/>
        <w:ind w:firstLine="560"/>
        <w:rPr>
          <w:rFonts w:ascii="Times New Roman" w:hAnsi="Times New Roman" w:cs="Times New Roman"/>
        </w:rPr>
      </w:pPr>
      <w:r>
        <w:rPr>
          <w:rFonts w:ascii="Times New Roman" w:hAnsi="Times New Roman" w:cs="Times New Roman"/>
        </w:rPr>
        <w:t>2．规划年限</w:t>
      </w:r>
    </w:p>
    <w:bookmarkEnd w:id="55"/>
    <w:p>
      <w:pPr>
        <w:spacing w:after="0"/>
        <w:ind w:firstLine="560"/>
        <w:rPr>
          <w:rFonts w:ascii="Times New Roman" w:hAnsi="Times New Roman" w:cs="Times New Roman"/>
        </w:rPr>
      </w:pPr>
      <w:bookmarkStart w:id="58" w:name="OLE_LINK46"/>
      <w:r>
        <w:rPr>
          <w:rFonts w:ascii="Times New Roman" w:hAnsi="Times New Roman" w:cs="Times New Roman"/>
        </w:rPr>
        <w:t>同</w:t>
      </w:r>
      <w:r>
        <w:rPr>
          <w:rFonts w:hint="eastAsia" w:ascii="Times New Roman" w:hAnsi="Times New Roman" w:cs="Times New Roman"/>
        </w:rPr>
        <w:t>前文</w:t>
      </w:r>
      <w:r>
        <w:rPr>
          <w:rFonts w:ascii="Times New Roman" w:hAnsi="Times New Roman" w:cs="Times New Roman"/>
        </w:rPr>
        <w:t>雨水</w:t>
      </w:r>
      <w:r>
        <w:rPr>
          <w:rFonts w:hint="eastAsia" w:ascii="Times New Roman" w:hAnsi="Times New Roman" w:cs="Times New Roman"/>
        </w:rPr>
        <w:t>排水</w:t>
      </w:r>
      <w:r>
        <w:rPr>
          <w:rFonts w:ascii="Times New Roman" w:hAnsi="Times New Roman" w:cs="Times New Roman"/>
        </w:rPr>
        <w:t>规划要求。</w:t>
      </w:r>
    </w:p>
    <w:bookmarkEnd w:id="58"/>
    <w:p>
      <w:pPr>
        <w:spacing w:after="0"/>
        <w:ind w:firstLine="560"/>
        <w:rPr>
          <w:rFonts w:ascii="Times New Roman" w:hAnsi="Times New Roman" w:cs="Times New Roman"/>
        </w:rPr>
      </w:pPr>
      <w:r>
        <w:rPr>
          <w:rFonts w:ascii="Times New Roman" w:hAnsi="Times New Roman" w:cs="Times New Roman"/>
        </w:rPr>
        <w:t>3．规划目标</w:t>
      </w:r>
    </w:p>
    <w:p>
      <w:pPr>
        <w:spacing w:after="0"/>
        <w:ind w:firstLine="560"/>
        <w:rPr>
          <w:rFonts w:ascii="Times New Roman" w:hAnsi="Times New Roman" w:cs="Times New Roman"/>
          <w:szCs w:val="28"/>
          <w:shd w:val="clear" w:color="auto" w:fill="FFFFFF"/>
        </w:rPr>
      </w:pPr>
      <w:r>
        <w:rPr>
          <w:rFonts w:ascii="Times New Roman" w:hAnsi="Times New Roman" w:cs="Times New Roman"/>
          <w:szCs w:val="28"/>
          <w:shd w:val="clear" w:color="auto" w:fill="FFFFFF"/>
        </w:rPr>
        <w:t>结合市</w:t>
      </w:r>
      <w:r>
        <w:rPr>
          <w:rFonts w:hint="eastAsia" w:ascii="Times New Roman" w:hAnsi="Times New Roman" w:cs="Times New Roman"/>
          <w:szCs w:val="28"/>
          <w:shd w:val="clear" w:color="auto" w:fill="FFFFFF"/>
        </w:rPr>
        <w:t>、</w:t>
      </w:r>
      <w:r>
        <w:rPr>
          <w:rFonts w:ascii="Times New Roman" w:hAnsi="Times New Roman" w:cs="Times New Roman"/>
          <w:szCs w:val="28"/>
          <w:shd w:val="clear" w:color="auto" w:fill="FFFFFF"/>
        </w:rPr>
        <w:t>区</w:t>
      </w:r>
      <w:r>
        <w:rPr>
          <w:rFonts w:hint="eastAsia" w:ascii="Times New Roman" w:hAnsi="Times New Roman" w:cs="Times New Roman"/>
          <w:szCs w:val="28"/>
          <w:shd w:val="clear" w:color="auto" w:fill="FFFFFF"/>
        </w:rPr>
        <w:t>（域）两</w:t>
      </w:r>
      <w:r>
        <w:rPr>
          <w:rFonts w:ascii="Times New Roman" w:hAnsi="Times New Roman" w:cs="Times New Roman"/>
          <w:szCs w:val="28"/>
          <w:shd w:val="clear" w:color="auto" w:fill="FFFFFF"/>
        </w:rPr>
        <w:t>级2035</w:t>
      </w:r>
      <w:r>
        <w:rPr>
          <w:rFonts w:hint="eastAsia" w:ascii="Times New Roman" w:hAnsi="Times New Roman" w:cs="Times New Roman"/>
          <w:szCs w:val="28"/>
          <w:shd w:val="clear" w:color="auto" w:fill="FFFFFF"/>
        </w:rPr>
        <w:t>污水</w:t>
      </w:r>
      <w:r>
        <w:rPr>
          <w:rFonts w:ascii="Times New Roman" w:hAnsi="Times New Roman" w:cs="Times New Roman"/>
          <w:szCs w:val="28"/>
          <w:shd w:val="clear" w:color="auto" w:fill="FFFFFF"/>
        </w:rPr>
        <w:t>排水规划，合理确定规划近</w:t>
      </w:r>
      <w:r>
        <w:rPr>
          <w:rFonts w:hint="eastAsia" w:ascii="Times New Roman" w:hAnsi="Times New Roman" w:cs="Times New Roman"/>
          <w:szCs w:val="28"/>
          <w:shd w:val="clear" w:color="auto" w:fill="FFFFFF"/>
        </w:rPr>
        <w:t>、</w:t>
      </w:r>
      <w:r>
        <w:rPr>
          <w:rFonts w:ascii="Times New Roman" w:hAnsi="Times New Roman" w:cs="Times New Roman"/>
          <w:szCs w:val="28"/>
          <w:shd w:val="clear" w:color="auto" w:fill="FFFFFF"/>
        </w:rPr>
        <w:t>远期目标和指标。</w:t>
      </w:r>
    </w:p>
    <w:p>
      <w:pPr>
        <w:pStyle w:val="3"/>
        <w:numPr>
          <w:ilvl w:val="0"/>
          <w:numId w:val="2"/>
        </w:numPr>
        <w:spacing w:before="156"/>
        <w:ind w:left="426" w:leftChars="152" w:firstLine="6"/>
        <w:rPr>
          <w:rFonts w:ascii="Times New Roman" w:hAnsi="Times New Roman" w:cs="Times New Roman"/>
        </w:rPr>
      </w:pPr>
      <w:bookmarkStart w:id="59" w:name="_Toc218859168"/>
      <w:bookmarkStart w:id="60" w:name="OLE_LINK29"/>
      <w:r>
        <w:rPr>
          <w:rFonts w:ascii="Times New Roman" w:hAnsi="Times New Roman" w:cs="Times New Roman"/>
        </w:rPr>
        <w:t>规划方案</w:t>
      </w:r>
      <w:bookmarkEnd w:id="59"/>
    </w:p>
    <w:bookmarkEnd w:id="60"/>
    <w:p>
      <w:pPr>
        <w:spacing w:after="0"/>
        <w:ind w:firstLine="560"/>
        <w:rPr>
          <w:rFonts w:ascii="Times New Roman" w:hAnsi="Times New Roman" w:cs="Times New Roman"/>
        </w:rPr>
      </w:pPr>
      <w:r>
        <w:rPr>
          <w:rFonts w:ascii="Times New Roman" w:hAnsi="Times New Roman" w:cs="Times New Roman"/>
        </w:rPr>
        <w:t>1．规划</w:t>
      </w:r>
      <w:bookmarkStart w:id="61" w:name="OLE_LINK48"/>
      <w:r>
        <w:rPr>
          <w:rFonts w:ascii="Times New Roman" w:hAnsi="Times New Roman" w:cs="Times New Roman"/>
        </w:rPr>
        <w:t>排水体制</w:t>
      </w:r>
      <w:bookmarkEnd w:id="61"/>
    </w:p>
    <w:p>
      <w:pPr>
        <w:spacing w:after="0"/>
        <w:ind w:firstLine="560"/>
        <w:rPr>
          <w:rFonts w:ascii="Times New Roman" w:hAnsi="Times New Roman" w:cs="Times New Roman"/>
        </w:rPr>
      </w:pPr>
      <w:bookmarkStart w:id="62" w:name="OLE_LINK49"/>
      <w:r>
        <w:rPr>
          <w:rFonts w:ascii="Times New Roman" w:hAnsi="Times New Roman" w:cs="Times New Roman"/>
        </w:rPr>
        <w:t>原则上维持上位排水规划确定的排水体制不变。合流制排水系统应按前文要求开展分流改造方案比选</w:t>
      </w:r>
      <w:bookmarkEnd w:id="62"/>
      <w:r>
        <w:rPr>
          <w:rFonts w:ascii="Times New Roman" w:hAnsi="Times New Roman" w:cs="Times New Roman"/>
        </w:rPr>
        <w:t>。</w:t>
      </w:r>
    </w:p>
    <w:p>
      <w:pPr>
        <w:spacing w:after="0"/>
        <w:ind w:firstLine="560"/>
        <w:rPr>
          <w:rFonts w:ascii="Times New Roman" w:hAnsi="Times New Roman" w:cs="Times New Roman"/>
        </w:rPr>
      </w:pPr>
      <w:r>
        <w:rPr>
          <w:rFonts w:ascii="Times New Roman" w:hAnsi="Times New Roman" w:cs="Times New Roman"/>
        </w:rPr>
        <w:t>2．规划</w:t>
      </w:r>
      <w:bookmarkStart w:id="63" w:name="OLE_LINK50"/>
      <w:r>
        <w:rPr>
          <w:rFonts w:ascii="Times New Roman" w:hAnsi="Times New Roman" w:cs="Times New Roman"/>
        </w:rPr>
        <w:t>污水量</w:t>
      </w:r>
      <w:bookmarkEnd w:id="63"/>
    </w:p>
    <w:p>
      <w:pPr>
        <w:spacing w:after="0"/>
        <w:ind w:firstLine="560"/>
        <w:rPr>
          <w:rFonts w:ascii="Times New Roman" w:hAnsi="Times New Roman" w:cs="Times New Roman"/>
        </w:rPr>
      </w:pPr>
      <w:bookmarkStart w:id="64" w:name="OLE_LINK51"/>
      <w:r>
        <w:rPr>
          <w:rFonts w:ascii="Times New Roman" w:hAnsi="Times New Roman" w:cs="Times New Roman"/>
        </w:rPr>
        <w:t>以</w:t>
      </w:r>
      <w:r>
        <w:rPr>
          <w:rFonts w:hint="eastAsia" w:ascii="Times New Roman" w:hAnsi="Times New Roman" w:cs="Times New Roman"/>
        </w:rPr>
        <w:t>上位</w:t>
      </w:r>
      <w:r>
        <w:rPr>
          <w:rFonts w:ascii="Times New Roman" w:hAnsi="Times New Roman" w:cs="Times New Roman"/>
        </w:rPr>
        <w:t>规划为</w:t>
      </w:r>
      <w:r>
        <w:rPr>
          <w:rFonts w:hint="eastAsia" w:ascii="Times New Roman" w:hAnsi="Times New Roman" w:cs="Times New Roman"/>
        </w:rPr>
        <w:t>依据</w:t>
      </w:r>
      <w:r>
        <w:rPr>
          <w:rFonts w:ascii="Times New Roman" w:hAnsi="Times New Roman" w:cs="Times New Roman"/>
        </w:rPr>
        <w:t>，与供水规划</w:t>
      </w:r>
      <w:r>
        <w:rPr>
          <w:rFonts w:hint="eastAsia" w:ascii="Times New Roman" w:hAnsi="Times New Roman" w:cs="Times New Roman"/>
        </w:rPr>
        <w:t>水量预测</w:t>
      </w:r>
      <w:r>
        <w:rPr>
          <w:rFonts w:ascii="Times New Roman" w:hAnsi="Times New Roman" w:cs="Times New Roman"/>
        </w:rPr>
        <w:t>充分衔接，</w:t>
      </w:r>
      <w:r>
        <w:rPr>
          <w:rFonts w:hint="eastAsia" w:ascii="Times New Roman" w:hAnsi="Times New Roman" w:cs="Times New Roman"/>
        </w:rPr>
        <w:t>合理预测</w:t>
      </w:r>
      <w:r>
        <w:rPr>
          <w:rFonts w:ascii="Times New Roman" w:hAnsi="Times New Roman" w:cs="Times New Roman"/>
        </w:rPr>
        <w:t>规划污水量。</w:t>
      </w:r>
      <w:r>
        <w:rPr>
          <w:rFonts w:hint="eastAsia" w:ascii="Times New Roman" w:hAnsi="Times New Roman" w:cs="Times New Roman"/>
        </w:rPr>
        <w:t>若</w:t>
      </w:r>
      <w:r>
        <w:rPr>
          <w:rFonts w:ascii="Times New Roman" w:hAnsi="Times New Roman" w:cs="Times New Roman"/>
        </w:rPr>
        <w:t>规划污水量预测突破上位规划，应详细分析说明。强排系统应测算初期雨水截流量</w:t>
      </w:r>
      <w:bookmarkEnd w:id="64"/>
      <w:r>
        <w:rPr>
          <w:rFonts w:ascii="Times New Roman" w:hAnsi="Times New Roman" w:cs="Times New Roman"/>
        </w:rPr>
        <w:t>。</w:t>
      </w:r>
    </w:p>
    <w:p>
      <w:pPr>
        <w:spacing w:after="0"/>
        <w:ind w:firstLine="560"/>
        <w:rPr>
          <w:rFonts w:ascii="Times New Roman" w:hAnsi="Times New Roman" w:cs="Times New Roman"/>
        </w:rPr>
      </w:pPr>
      <w:r>
        <w:rPr>
          <w:rFonts w:ascii="Times New Roman" w:hAnsi="Times New Roman" w:cs="Times New Roman"/>
        </w:rPr>
        <w:t>3．规划方案</w:t>
      </w:r>
    </w:p>
    <w:p>
      <w:pPr>
        <w:tabs>
          <w:tab w:val="left" w:pos="2127"/>
        </w:tabs>
        <w:spacing w:after="0"/>
        <w:ind w:firstLine="560"/>
        <w:rPr>
          <w:rFonts w:ascii="Times New Roman" w:hAnsi="Times New Roman" w:cs="Times New Roman"/>
        </w:rPr>
      </w:pPr>
      <w:bookmarkStart w:id="65" w:name="OLE_LINK53"/>
      <w:r>
        <w:rPr>
          <w:rFonts w:ascii="Times New Roman" w:hAnsi="Times New Roman" w:cs="Times New Roman"/>
        </w:rPr>
        <w:t>（1）以</w:t>
      </w:r>
      <w:r>
        <w:rPr>
          <w:rFonts w:hint="eastAsia" w:ascii="Times New Roman" w:hAnsi="Times New Roman" w:cs="Times New Roman"/>
        </w:rPr>
        <w:t>上位</w:t>
      </w:r>
      <w:r>
        <w:rPr>
          <w:rFonts w:ascii="Times New Roman" w:hAnsi="Times New Roman" w:cs="Times New Roman"/>
        </w:rPr>
        <w:t>规划为</w:t>
      </w:r>
      <w:r>
        <w:rPr>
          <w:rFonts w:hint="eastAsia" w:ascii="Times New Roman" w:hAnsi="Times New Roman" w:cs="Times New Roman"/>
        </w:rPr>
        <w:t>依据</w:t>
      </w:r>
      <w:r>
        <w:rPr>
          <w:rFonts w:ascii="Times New Roman" w:hAnsi="Times New Roman" w:cs="Times New Roman"/>
        </w:rPr>
        <w:t>，细化污水出路与系统布局</w:t>
      </w:r>
      <w:r>
        <w:rPr>
          <w:rFonts w:hint="eastAsia" w:ascii="Times New Roman" w:hAnsi="Times New Roman" w:cs="Times New Roman"/>
        </w:rPr>
        <w:t>，</w:t>
      </w:r>
      <w:r>
        <w:rPr>
          <w:rFonts w:ascii="Times New Roman" w:hAnsi="Times New Roman" w:cs="Times New Roman"/>
        </w:rPr>
        <w:t>复核设施规模与关键节点标高，</w:t>
      </w:r>
      <w:r>
        <w:rPr>
          <w:rFonts w:hint="eastAsia" w:ascii="Times New Roman" w:hAnsi="Times New Roman" w:cs="Times New Roman"/>
        </w:rPr>
        <w:t>提出新增</w:t>
      </w:r>
      <w:r>
        <w:rPr>
          <w:rFonts w:ascii="Times New Roman" w:hAnsi="Times New Roman" w:cs="Times New Roman"/>
        </w:rPr>
        <w:t>设施规模、选址与用地需求。</w:t>
      </w:r>
      <w:r>
        <w:rPr>
          <w:rFonts w:hint="eastAsia" w:ascii="Times New Roman" w:hAnsi="Times New Roman" w:cs="Times New Roman"/>
        </w:rPr>
        <w:t>若</w:t>
      </w:r>
      <w:r>
        <w:rPr>
          <w:rFonts w:ascii="Times New Roman" w:hAnsi="Times New Roman" w:cs="Times New Roman"/>
        </w:rPr>
        <w:t>规划</w:t>
      </w:r>
      <w:r>
        <w:rPr>
          <w:rFonts w:hint="eastAsia" w:ascii="Times New Roman" w:hAnsi="Times New Roman" w:cs="Times New Roman"/>
        </w:rPr>
        <w:t>污</w:t>
      </w:r>
      <w:r>
        <w:rPr>
          <w:rFonts w:ascii="Times New Roman" w:hAnsi="Times New Roman" w:cs="Times New Roman"/>
        </w:rPr>
        <w:t>水量突破上位规划</w:t>
      </w:r>
      <w:r>
        <w:rPr>
          <w:rFonts w:hint="eastAsia" w:ascii="Times New Roman" w:hAnsi="Times New Roman" w:cs="Times New Roman"/>
        </w:rPr>
        <w:t>预测</w:t>
      </w:r>
      <w:r>
        <w:rPr>
          <w:rFonts w:ascii="Times New Roman" w:hAnsi="Times New Roman" w:cs="Times New Roman"/>
        </w:rPr>
        <w:t>规模，</w:t>
      </w:r>
      <w:r>
        <w:rPr>
          <w:rFonts w:hint="eastAsia" w:ascii="Times New Roman" w:hAnsi="Times New Roman" w:cs="Times New Roman"/>
        </w:rPr>
        <w:t>应复核</w:t>
      </w:r>
      <w:r>
        <w:rPr>
          <w:rFonts w:ascii="Times New Roman" w:hAnsi="Times New Roman" w:cs="Times New Roman"/>
        </w:rPr>
        <w:t>下游污水设施</w:t>
      </w:r>
      <w:r>
        <w:rPr>
          <w:rFonts w:hint="eastAsia" w:ascii="Times New Roman" w:hAnsi="Times New Roman" w:cs="Times New Roman"/>
        </w:rPr>
        <w:t>是否满足规划需求</w:t>
      </w:r>
      <w:r>
        <w:rPr>
          <w:rFonts w:ascii="Times New Roman" w:hAnsi="Times New Roman" w:cs="Times New Roman"/>
        </w:rPr>
        <w:t>。</w:t>
      </w:r>
      <w:bookmarkEnd w:id="65"/>
      <w:bookmarkStart w:id="66" w:name="OLE_LINK52"/>
    </w:p>
    <w:p>
      <w:pPr>
        <w:spacing w:after="0"/>
        <w:ind w:firstLine="560"/>
        <w:rPr>
          <w:rFonts w:ascii="Times New Roman" w:hAnsi="Times New Roman" w:cs="Times New Roman"/>
        </w:rPr>
      </w:pPr>
      <w:r>
        <w:rPr>
          <w:rFonts w:ascii="Times New Roman" w:hAnsi="Times New Roman" w:cs="Times New Roman"/>
        </w:rPr>
        <w:t>（2）污水泵站规模按日均污水量（立方米/日</w:t>
      </w:r>
      <w:r>
        <w:rPr>
          <w:rFonts w:hint="eastAsia" w:ascii="Times New Roman" w:hAnsi="Times New Roman" w:cs="Times New Roman"/>
        </w:rPr>
        <w:t>，</w:t>
      </w:r>
      <w:r>
        <w:rPr>
          <w:rFonts w:ascii="Times New Roman" w:hAnsi="Times New Roman" w:cs="Times New Roman"/>
        </w:rPr>
        <w:t>m³/d）确定，并复核峰值输送能力</w:t>
      </w:r>
      <w:r>
        <w:rPr>
          <w:rFonts w:hint="eastAsia" w:ascii="Times New Roman" w:hAnsi="Times New Roman" w:cs="Times New Roman"/>
        </w:rPr>
        <w:t>，</w:t>
      </w:r>
      <w:r>
        <w:rPr>
          <w:rFonts w:ascii="Times New Roman" w:hAnsi="Times New Roman" w:cs="Times New Roman"/>
        </w:rPr>
        <w:t>提出必要的配套工程</w:t>
      </w:r>
      <w:r>
        <w:rPr>
          <w:rFonts w:hint="eastAsia" w:ascii="Times New Roman" w:hAnsi="Times New Roman" w:cs="Times New Roman"/>
        </w:rPr>
        <w:t>，满足</w:t>
      </w:r>
      <w:r>
        <w:rPr>
          <w:rFonts w:ascii="Times New Roman" w:hAnsi="Times New Roman" w:cs="Times New Roman"/>
        </w:rPr>
        <w:t>初期雨水治理需求。新改</w:t>
      </w:r>
      <w:r>
        <w:rPr>
          <w:rFonts w:hint="eastAsia" w:ascii="Times New Roman" w:hAnsi="Times New Roman" w:cs="Times New Roman"/>
        </w:rPr>
        <w:t>扩</w:t>
      </w:r>
      <w:r>
        <w:rPr>
          <w:rFonts w:ascii="Times New Roman" w:hAnsi="Times New Roman" w:cs="Times New Roman"/>
        </w:rPr>
        <w:t>建泵站用地应符合</w:t>
      </w:r>
      <w:r>
        <w:rPr>
          <w:rFonts w:hint="eastAsia" w:ascii="Times New Roman" w:hAnsi="Times New Roman" w:cs="Times New Roman"/>
        </w:rPr>
        <w:t>相关</w:t>
      </w:r>
      <w:r>
        <w:rPr>
          <w:rFonts w:ascii="Times New Roman" w:hAnsi="Times New Roman" w:cs="Times New Roman"/>
        </w:rPr>
        <w:t>规范</w:t>
      </w:r>
      <w:r>
        <w:rPr>
          <w:rFonts w:hint="eastAsia" w:ascii="Times New Roman" w:hAnsi="Times New Roman" w:cs="Times New Roman"/>
        </w:rPr>
        <w:t>要求，新增泵站用地</w:t>
      </w:r>
      <w:r>
        <w:rPr>
          <w:rFonts w:ascii="Times New Roman" w:hAnsi="Times New Roman" w:cs="Times New Roman"/>
        </w:rPr>
        <w:t>应得到规资部门认可。</w:t>
      </w:r>
      <w:bookmarkEnd w:id="66"/>
      <w:bookmarkStart w:id="67" w:name="OLE_LINK55"/>
    </w:p>
    <w:p>
      <w:pPr>
        <w:spacing w:after="0"/>
        <w:ind w:firstLine="56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应科学合理布设</w:t>
      </w:r>
      <w:r>
        <w:rPr>
          <w:rFonts w:ascii="Times New Roman" w:hAnsi="Times New Roman" w:cs="Times New Roman"/>
        </w:rPr>
        <w:t>污水管网</w:t>
      </w:r>
      <w:r>
        <w:rPr>
          <w:rFonts w:hint="eastAsia" w:ascii="Times New Roman" w:hAnsi="Times New Roman" w:cs="Times New Roman"/>
        </w:rPr>
        <w:t>，明确</w:t>
      </w:r>
      <w:r>
        <w:rPr>
          <w:rFonts w:ascii="Times New Roman" w:hAnsi="Times New Roman" w:cs="Times New Roman"/>
        </w:rPr>
        <w:t>污水</w:t>
      </w:r>
      <w:r>
        <w:rPr>
          <w:rFonts w:hint="eastAsia" w:ascii="Times New Roman" w:hAnsi="Times New Roman" w:cs="Times New Roman"/>
        </w:rPr>
        <w:t>管道规模</w:t>
      </w:r>
      <w:r>
        <w:rPr>
          <w:rFonts w:ascii="Times New Roman" w:hAnsi="Times New Roman" w:cs="Times New Roman"/>
        </w:rPr>
        <w:t>、关键节点标高等。</w:t>
      </w:r>
      <w:bookmarkEnd w:id="67"/>
      <w:bookmarkStart w:id="68" w:name="OLE_LINK56"/>
    </w:p>
    <w:p>
      <w:pPr>
        <w:spacing w:after="0"/>
        <w:ind w:firstLine="560"/>
        <w:rPr>
          <w:rFonts w:ascii="Times New Roman" w:hAnsi="Times New Roman" w:cs="Times New Roman"/>
        </w:rPr>
      </w:pPr>
      <w:r>
        <w:rPr>
          <w:rFonts w:ascii="Times New Roman" w:hAnsi="Times New Roman" w:cs="Times New Roman"/>
        </w:rPr>
        <w:t>（4）规划范围内可能影响污水处理厂稳定达标或无法有效处理的工业废水，应严格限制接入市政污水系统。</w:t>
      </w:r>
      <w:bookmarkEnd w:id="68"/>
      <w:bookmarkStart w:id="69" w:name="OLE_LINK58"/>
    </w:p>
    <w:p>
      <w:pPr>
        <w:spacing w:after="0"/>
        <w:ind w:firstLine="56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针对</w:t>
      </w:r>
      <w:r>
        <w:rPr>
          <w:rFonts w:ascii="Times New Roman" w:hAnsi="Times New Roman" w:cs="Times New Roman"/>
        </w:rPr>
        <w:t>区域内污水厂或关键节点进水浓度低、超标或超量排水、排水不畅等问题，应在管网建设运维及源头污水收集等方面提出解决建议。</w:t>
      </w:r>
    </w:p>
    <w:p>
      <w:pPr>
        <w:spacing w:after="0"/>
        <w:ind w:firstLine="560"/>
        <w:rPr>
          <w:rFonts w:ascii="Times New Roman" w:hAnsi="Times New Roman" w:cs="Times New Roman"/>
        </w:rPr>
      </w:pPr>
      <w:r>
        <w:rPr>
          <w:rFonts w:hint="eastAsia" w:ascii="Times New Roman" w:hAnsi="Times New Roman" w:cs="Times New Roman"/>
        </w:rPr>
        <w:t>（6）依据上位排水规划，提出污泥处理处置方案。</w:t>
      </w:r>
    </w:p>
    <w:p>
      <w:pPr>
        <w:spacing w:after="0"/>
        <w:ind w:firstLine="560"/>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根据规划</w:t>
      </w:r>
      <w:r>
        <w:rPr>
          <w:rFonts w:hint="eastAsia" w:ascii="Times New Roman" w:hAnsi="Times New Roman" w:cs="Times New Roman"/>
        </w:rPr>
        <w:t>污水</w:t>
      </w:r>
      <w:r>
        <w:rPr>
          <w:rFonts w:ascii="Times New Roman" w:hAnsi="Times New Roman" w:cs="Times New Roman"/>
        </w:rPr>
        <w:t>排水方案，</w:t>
      </w:r>
      <w:r>
        <w:rPr>
          <w:rFonts w:hint="eastAsia" w:ascii="Times New Roman" w:hAnsi="Times New Roman" w:cs="Times New Roman"/>
        </w:rPr>
        <w:t>提出管理要求。</w:t>
      </w:r>
    </w:p>
    <w:bookmarkEnd w:id="69"/>
    <w:p>
      <w:pPr>
        <w:spacing w:after="0"/>
        <w:ind w:firstLine="560"/>
        <w:rPr>
          <w:rFonts w:ascii="Times New Roman" w:hAnsi="Times New Roman" w:cs="Times New Roman"/>
        </w:rPr>
      </w:pPr>
      <w:r>
        <w:rPr>
          <w:rFonts w:ascii="Times New Roman" w:hAnsi="Times New Roman" w:cs="Times New Roman"/>
        </w:rPr>
        <w:t>4</w:t>
      </w:r>
      <w:bookmarkStart w:id="70" w:name="OLE_LINK59"/>
      <w:r>
        <w:rPr>
          <w:rFonts w:ascii="Times New Roman" w:hAnsi="Times New Roman" w:cs="Times New Roman"/>
        </w:rPr>
        <w:t>．初期雨水治理方案</w:t>
      </w:r>
      <w:bookmarkEnd w:id="70"/>
    </w:p>
    <w:p>
      <w:pPr>
        <w:spacing w:after="0"/>
        <w:ind w:firstLine="560"/>
        <w:rPr>
          <w:rFonts w:ascii="Times New Roman" w:hAnsi="Times New Roman" w:cs="Times New Roman"/>
        </w:rPr>
      </w:pPr>
      <w:bookmarkStart w:id="71" w:name="OLE_LINK60"/>
      <w:r>
        <w:rPr>
          <w:rFonts w:hint="eastAsia" w:ascii="Times New Roman" w:hAnsi="Times New Roman" w:cs="Times New Roman"/>
        </w:rPr>
        <w:t>衔接</w:t>
      </w:r>
      <w:r>
        <w:rPr>
          <w:rFonts w:ascii="Times New Roman" w:hAnsi="Times New Roman" w:cs="Times New Roman"/>
        </w:rPr>
        <w:t>雨水</w:t>
      </w:r>
      <w:r>
        <w:rPr>
          <w:rFonts w:hint="eastAsia" w:ascii="Times New Roman" w:hAnsi="Times New Roman" w:cs="Times New Roman"/>
        </w:rPr>
        <w:t>排水</w:t>
      </w:r>
      <w:r>
        <w:rPr>
          <w:rFonts w:ascii="Times New Roman" w:hAnsi="Times New Roman" w:cs="Times New Roman"/>
        </w:rPr>
        <w:t>规划，复核污水设施接纳初期雨水能力并配套必要的外排工程。</w:t>
      </w:r>
    </w:p>
    <w:bookmarkEnd w:id="71"/>
    <w:p>
      <w:pPr>
        <w:spacing w:after="0"/>
        <w:ind w:firstLine="560"/>
        <w:rPr>
          <w:rFonts w:ascii="Times New Roman" w:hAnsi="Times New Roman" w:cs="Times New Roman"/>
        </w:rPr>
      </w:pPr>
      <w:bookmarkStart w:id="72" w:name="OLE_LINK61"/>
      <w:r>
        <w:rPr>
          <w:rFonts w:ascii="Times New Roman" w:hAnsi="Times New Roman" w:cs="Times New Roman"/>
        </w:rPr>
        <w:t>5．分期</w:t>
      </w:r>
      <w:r>
        <w:rPr>
          <w:rFonts w:hint="eastAsia" w:ascii="Times New Roman" w:hAnsi="Times New Roman" w:cs="Times New Roman"/>
        </w:rPr>
        <w:t>实施</w:t>
      </w:r>
      <w:r>
        <w:rPr>
          <w:rFonts w:ascii="Times New Roman" w:hAnsi="Times New Roman" w:cs="Times New Roman"/>
        </w:rPr>
        <w:t>计划和投资估算</w:t>
      </w:r>
    </w:p>
    <w:p>
      <w:pPr>
        <w:spacing w:after="0"/>
        <w:ind w:firstLine="560"/>
        <w:rPr>
          <w:rFonts w:ascii="Times New Roman" w:hAnsi="Times New Roman" w:cs="Times New Roman"/>
        </w:rPr>
      </w:pPr>
      <w:r>
        <w:rPr>
          <w:rFonts w:hint="eastAsia" w:ascii="Times New Roman" w:hAnsi="Times New Roman" w:cs="Times New Roman"/>
        </w:rPr>
        <w:t>制定规划</w:t>
      </w:r>
      <w:r>
        <w:rPr>
          <w:rFonts w:ascii="Times New Roman" w:hAnsi="Times New Roman" w:cs="Times New Roman"/>
        </w:rPr>
        <w:t>分期</w:t>
      </w:r>
      <w:r>
        <w:rPr>
          <w:rFonts w:hint="eastAsia" w:ascii="Times New Roman" w:hAnsi="Times New Roman" w:cs="Times New Roman"/>
        </w:rPr>
        <w:t>实施</w:t>
      </w:r>
      <w:r>
        <w:rPr>
          <w:rFonts w:ascii="Times New Roman" w:hAnsi="Times New Roman" w:cs="Times New Roman"/>
        </w:rPr>
        <w:t>计划，匡算工程投资</w:t>
      </w:r>
      <w:r>
        <w:rPr>
          <w:rFonts w:hint="eastAsia" w:ascii="Times New Roman" w:hAnsi="Times New Roman" w:cs="Times New Roman"/>
        </w:rPr>
        <w:t>。</w:t>
      </w:r>
      <w:r>
        <w:rPr>
          <w:rFonts w:ascii="Times New Roman" w:hAnsi="Times New Roman" w:cs="Times New Roman"/>
        </w:rPr>
        <w:t>近期</w:t>
      </w:r>
      <w:r>
        <w:rPr>
          <w:rFonts w:hint="eastAsia" w:ascii="Times New Roman" w:hAnsi="Times New Roman" w:cs="Times New Roman"/>
        </w:rPr>
        <w:t>实施计划</w:t>
      </w:r>
      <w:r>
        <w:rPr>
          <w:rFonts w:ascii="Times New Roman" w:hAnsi="Times New Roman" w:cs="Times New Roman"/>
        </w:rPr>
        <w:t>应与</w:t>
      </w:r>
      <w:r>
        <w:rPr>
          <w:rFonts w:hint="eastAsia" w:ascii="Times New Roman" w:hAnsi="Times New Roman" w:cs="Times New Roman"/>
        </w:rPr>
        <w:t>近期规划</w:t>
      </w:r>
      <w:r>
        <w:rPr>
          <w:rFonts w:ascii="Times New Roman" w:hAnsi="Times New Roman" w:cs="Times New Roman"/>
        </w:rPr>
        <w:t>目标相匹配。</w:t>
      </w:r>
    </w:p>
    <w:bookmarkEnd w:id="72"/>
    <w:p>
      <w:pPr>
        <w:pStyle w:val="3"/>
        <w:numPr>
          <w:ilvl w:val="0"/>
          <w:numId w:val="2"/>
        </w:numPr>
        <w:spacing w:before="156"/>
        <w:ind w:left="426" w:leftChars="152" w:firstLine="6"/>
        <w:rPr>
          <w:rFonts w:ascii="Times New Roman" w:hAnsi="Times New Roman" w:cs="Times New Roman"/>
        </w:rPr>
      </w:pPr>
      <w:r>
        <w:rPr>
          <w:rFonts w:ascii="Times New Roman" w:hAnsi="Times New Roman" w:cs="Times New Roman"/>
        </w:rPr>
        <w:t>附图</w:t>
      </w:r>
    </w:p>
    <w:p>
      <w:pPr>
        <w:spacing w:after="0"/>
        <w:ind w:firstLine="560"/>
      </w:pPr>
      <w:r>
        <w:rPr>
          <w:rFonts w:ascii="Times New Roman" w:hAnsi="Times New Roman" w:cs="Times New Roman"/>
        </w:rPr>
        <w:t>土地利用规划图、污水排水设施现状图、污水排水规划方案图、节点流量图、规划新扩建</w:t>
      </w:r>
      <w:r>
        <w:rPr>
          <w:rFonts w:hint="eastAsia" w:ascii="Times New Roman" w:hAnsi="Times New Roman" w:cs="Times New Roman"/>
        </w:rPr>
        <w:t>污水设施</w:t>
      </w:r>
      <w:r>
        <w:rPr>
          <w:rFonts w:ascii="Times New Roman" w:hAnsi="Times New Roman" w:cs="Times New Roman"/>
        </w:rPr>
        <w:t>布局图、近期实施</w:t>
      </w:r>
      <w:r>
        <w:rPr>
          <w:rFonts w:hint="eastAsia" w:ascii="Times New Roman" w:hAnsi="Times New Roman" w:cs="Times New Roman"/>
        </w:rPr>
        <w:t>方案</w:t>
      </w:r>
      <w:r>
        <w:rPr>
          <w:rFonts w:ascii="Times New Roman" w:hAnsi="Times New Roman" w:cs="Times New Roman"/>
        </w:rPr>
        <w:t>图等。</w:t>
      </w:r>
    </w:p>
    <w:sectPr>
      <w:footerReference r:id="rId11" w:type="default"/>
      <w:pgSz w:w="11906" w:h="16838"/>
      <w:pgMar w:top="1440" w:right="1800" w:bottom="1440" w:left="1800" w:header="851" w:footer="68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000101F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360" w:lineRule="auto"/>
        <w:ind w:firstLine="560"/>
      </w:pPr>
      <w:r>
        <w:separator/>
      </w:r>
    </w:p>
  </w:footnote>
  <w:footnote w:type="continuationSeparator" w:id="3">
    <w:p>
      <w:pPr>
        <w:spacing w:before="0" w:after="0" w:line="360" w:lineRule="auto"/>
        <w:ind w:firstLine="560"/>
      </w:pPr>
      <w:r>
        <w:continuationSeparator/>
      </w:r>
    </w:p>
  </w:footnote>
  <w:footnote w:id="0">
    <w:p>
      <w:pPr>
        <w:pStyle w:val="12"/>
        <w:ind w:firstLine="420"/>
        <w:rPr>
          <w:rFonts w:hint="eastAsia" w:asciiTheme="minorEastAsia" w:hAnsiTheme="minorEastAsia" w:cstheme="minorEastAsia"/>
          <w:sz w:val="21"/>
          <w:szCs w:val="21"/>
        </w:rPr>
      </w:pPr>
      <w:r>
        <w:rPr>
          <w:rStyle w:val="22"/>
          <w:rFonts w:hint="eastAsia" w:asciiTheme="minorEastAsia" w:hAnsiTheme="minorEastAsia" w:cstheme="minorEastAsia"/>
          <w:sz w:val="21"/>
          <w:szCs w:val="21"/>
          <w:vertAlign w:val="baseline"/>
        </w:rPr>
        <w:t>[</w:t>
      </w:r>
      <w:r>
        <w:rPr>
          <w:rStyle w:val="22"/>
          <w:rFonts w:hint="eastAsia" w:asciiTheme="minorEastAsia" w:hAnsiTheme="minorEastAsia" w:cstheme="minorEastAsia"/>
          <w:sz w:val="21"/>
          <w:szCs w:val="21"/>
          <w:vertAlign w:val="baseline"/>
        </w:rPr>
        <w:footnoteRef/>
      </w:r>
      <w:r>
        <w:rPr>
          <w:rStyle w:val="22"/>
          <w:rFonts w:hint="eastAsia" w:asciiTheme="minorEastAsia" w:hAnsiTheme="minorEastAsia" w:cstheme="minorEastAsia"/>
          <w:sz w:val="21"/>
          <w:szCs w:val="21"/>
          <w:vertAlign w:val="baseline"/>
        </w:rPr>
        <w:t>]</w:t>
      </w:r>
      <w:r>
        <w:rPr>
          <w:rFonts w:hint="eastAsia" w:asciiTheme="minorEastAsia" w:hAnsiTheme="minorEastAsia" w:cstheme="minorEastAsia"/>
          <w:sz w:val="21"/>
          <w:szCs w:val="21"/>
        </w:rPr>
        <w:t xml:space="preserve"> 内涝风险评估：我局正在开展长历时降雨雨型编制工作，正式发布后按其进行复核；正式发布前可按2小时芝加哥雨型进行复核。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30B13"/>
    <w:multiLevelType w:val="multilevel"/>
    <w:tmpl w:val="51130B13"/>
    <w:lvl w:ilvl="0" w:tentative="0">
      <w:start w:val="1"/>
      <w:numFmt w:val="decimal"/>
      <w:lvlText w:val="3.%1"/>
      <w:lvlJc w:val="right"/>
      <w:pPr>
        <w:ind w:left="420" w:hanging="420"/>
      </w:pPr>
      <w:rPr>
        <w:rFonts w:hint="eastAsia"/>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F6336B"/>
    <w:multiLevelType w:val="multilevel"/>
    <w:tmpl w:val="79F6336B"/>
    <w:lvl w:ilvl="0" w:tentative="0">
      <w:start w:val="1"/>
      <w:numFmt w:val="decimal"/>
      <w:lvlText w:val="2.%1"/>
      <w:lvlJc w:val="righ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140"/>
  <w:drawingGridHorizontalSpacing w:val="140"/>
  <w:drawingGridVerticalSpacing w:val="38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A2"/>
    <w:rsid w:val="0000022A"/>
    <w:rsid w:val="00002E27"/>
    <w:rsid w:val="0000377D"/>
    <w:rsid w:val="0000446D"/>
    <w:rsid w:val="00005BCF"/>
    <w:rsid w:val="00007017"/>
    <w:rsid w:val="00007306"/>
    <w:rsid w:val="0000776A"/>
    <w:rsid w:val="00007AE7"/>
    <w:rsid w:val="00011B7A"/>
    <w:rsid w:val="0001331D"/>
    <w:rsid w:val="000133B7"/>
    <w:rsid w:val="0001607A"/>
    <w:rsid w:val="000173DC"/>
    <w:rsid w:val="0002026C"/>
    <w:rsid w:val="00020A77"/>
    <w:rsid w:val="00023CF4"/>
    <w:rsid w:val="00024D2F"/>
    <w:rsid w:val="00025B94"/>
    <w:rsid w:val="00027B03"/>
    <w:rsid w:val="00030153"/>
    <w:rsid w:val="00030EC5"/>
    <w:rsid w:val="00031531"/>
    <w:rsid w:val="00031701"/>
    <w:rsid w:val="000324D8"/>
    <w:rsid w:val="00041183"/>
    <w:rsid w:val="000412F0"/>
    <w:rsid w:val="00044BB8"/>
    <w:rsid w:val="00047A2C"/>
    <w:rsid w:val="00051BD6"/>
    <w:rsid w:val="00053163"/>
    <w:rsid w:val="000555DA"/>
    <w:rsid w:val="00055D73"/>
    <w:rsid w:val="00056AAF"/>
    <w:rsid w:val="00060155"/>
    <w:rsid w:val="0006141B"/>
    <w:rsid w:val="00063FBA"/>
    <w:rsid w:val="00064136"/>
    <w:rsid w:val="0006417A"/>
    <w:rsid w:val="00065778"/>
    <w:rsid w:val="00066237"/>
    <w:rsid w:val="00070CB9"/>
    <w:rsid w:val="00072128"/>
    <w:rsid w:val="000729E2"/>
    <w:rsid w:val="00072D38"/>
    <w:rsid w:val="00074BF8"/>
    <w:rsid w:val="00075F7A"/>
    <w:rsid w:val="00080B45"/>
    <w:rsid w:val="000833C5"/>
    <w:rsid w:val="0008602B"/>
    <w:rsid w:val="0008621C"/>
    <w:rsid w:val="00086283"/>
    <w:rsid w:val="0009028A"/>
    <w:rsid w:val="00090541"/>
    <w:rsid w:val="00092F65"/>
    <w:rsid w:val="000931B0"/>
    <w:rsid w:val="00095593"/>
    <w:rsid w:val="00095A29"/>
    <w:rsid w:val="00095BF2"/>
    <w:rsid w:val="000A0A6F"/>
    <w:rsid w:val="000A1B7C"/>
    <w:rsid w:val="000A42BC"/>
    <w:rsid w:val="000A431B"/>
    <w:rsid w:val="000A7003"/>
    <w:rsid w:val="000B2124"/>
    <w:rsid w:val="000B2389"/>
    <w:rsid w:val="000B3BE2"/>
    <w:rsid w:val="000B716B"/>
    <w:rsid w:val="000B72BC"/>
    <w:rsid w:val="000C0C1F"/>
    <w:rsid w:val="000C3C07"/>
    <w:rsid w:val="000C4B8C"/>
    <w:rsid w:val="000C4DE2"/>
    <w:rsid w:val="000C4F9D"/>
    <w:rsid w:val="000C7C8F"/>
    <w:rsid w:val="000D28BB"/>
    <w:rsid w:val="000D382B"/>
    <w:rsid w:val="000D745A"/>
    <w:rsid w:val="000D7FE1"/>
    <w:rsid w:val="000E0986"/>
    <w:rsid w:val="000E1F0E"/>
    <w:rsid w:val="000E3B59"/>
    <w:rsid w:val="000E3BFE"/>
    <w:rsid w:val="000E467B"/>
    <w:rsid w:val="000E5195"/>
    <w:rsid w:val="000E5558"/>
    <w:rsid w:val="000E5738"/>
    <w:rsid w:val="000E5F85"/>
    <w:rsid w:val="000E6A22"/>
    <w:rsid w:val="000E70D1"/>
    <w:rsid w:val="000F1C86"/>
    <w:rsid w:val="000F6251"/>
    <w:rsid w:val="001018EA"/>
    <w:rsid w:val="00104D56"/>
    <w:rsid w:val="001056D8"/>
    <w:rsid w:val="00105F4A"/>
    <w:rsid w:val="00106711"/>
    <w:rsid w:val="0010680D"/>
    <w:rsid w:val="00107EF2"/>
    <w:rsid w:val="00107F71"/>
    <w:rsid w:val="001103FC"/>
    <w:rsid w:val="0011361B"/>
    <w:rsid w:val="00116671"/>
    <w:rsid w:val="001169C7"/>
    <w:rsid w:val="00121860"/>
    <w:rsid w:val="00121DF9"/>
    <w:rsid w:val="0012403E"/>
    <w:rsid w:val="001243E2"/>
    <w:rsid w:val="001247C6"/>
    <w:rsid w:val="001260EF"/>
    <w:rsid w:val="00126939"/>
    <w:rsid w:val="001269CC"/>
    <w:rsid w:val="00126ADB"/>
    <w:rsid w:val="00127125"/>
    <w:rsid w:val="00127969"/>
    <w:rsid w:val="001308DC"/>
    <w:rsid w:val="001314B0"/>
    <w:rsid w:val="00136347"/>
    <w:rsid w:val="0013786F"/>
    <w:rsid w:val="00140191"/>
    <w:rsid w:val="001415D4"/>
    <w:rsid w:val="00144935"/>
    <w:rsid w:val="00144DB3"/>
    <w:rsid w:val="00144DF5"/>
    <w:rsid w:val="001457C1"/>
    <w:rsid w:val="0014696D"/>
    <w:rsid w:val="00147EB0"/>
    <w:rsid w:val="001514D0"/>
    <w:rsid w:val="00155AC0"/>
    <w:rsid w:val="00163D3A"/>
    <w:rsid w:val="00165C85"/>
    <w:rsid w:val="00167271"/>
    <w:rsid w:val="0016771B"/>
    <w:rsid w:val="0016780A"/>
    <w:rsid w:val="001701AC"/>
    <w:rsid w:val="00172AD9"/>
    <w:rsid w:val="00173F34"/>
    <w:rsid w:val="00174821"/>
    <w:rsid w:val="00175E3D"/>
    <w:rsid w:val="00176642"/>
    <w:rsid w:val="0017673A"/>
    <w:rsid w:val="001803E6"/>
    <w:rsid w:val="00180CB6"/>
    <w:rsid w:val="00182092"/>
    <w:rsid w:val="00182F31"/>
    <w:rsid w:val="00182F98"/>
    <w:rsid w:val="00183F73"/>
    <w:rsid w:val="00184A19"/>
    <w:rsid w:val="00185A7D"/>
    <w:rsid w:val="00187B78"/>
    <w:rsid w:val="00191654"/>
    <w:rsid w:val="001950D3"/>
    <w:rsid w:val="001964EA"/>
    <w:rsid w:val="001A1180"/>
    <w:rsid w:val="001A3BDD"/>
    <w:rsid w:val="001A5EB9"/>
    <w:rsid w:val="001A6412"/>
    <w:rsid w:val="001A7E80"/>
    <w:rsid w:val="001C2069"/>
    <w:rsid w:val="001C3DCA"/>
    <w:rsid w:val="001C5BB3"/>
    <w:rsid w:val="001C73BD"/>
    <w:rsid w:val="001D1290"/>
    <w:rsid w:val="001D12E3"/>
    <w:rsid w:val="001D219A"/>
    <w:rsid w:val="001D50CC"/>
    <w:rsid w:val="001D6ECE"/>
    <w:rsid w:val="001D763C"/>
    <w:rsid w:val="001E084C"/>
    <w:rsid w:val="001E1AF7"/>
    <w:rsid w:val="001E296E"/>
    <w:rsid w:val="001E353F"/>
    <w:rsid w:val="001E418E"/>
    <w:rsid w:val="001E5582"/>
    <w:rsid w:val="001E6F68"/>
    <w:rsid w:val="001F064A"/>
    <w:rsid w:val="001F1DDC"/>
    <w:rsid w:val="001F24A6"/>
    <w:rsid w:val="001F2579"/>
    <w:rsid w:val="001F490D"/>
    <w:rsid w:val="001F4A1A"/>
    <w:rsid w:val="001F4F63"/>
    <w:rsid w:val="001F6943"/>
    <w:rsid w:val="001F7FCA"/>
    <w:rsid w:val="00201384"/>
    <w:rsid w:val="0020407F"/>
    <w:rsid w:val="00210DBF"/>
    <w:rsid w:val="00212391"/>
    <w:rsid w:val="002125C5"/>
    <w:rsid w:val="0021382B"/>
    <w:rsid w:val="00214E6B"/>
    <w:rsid w:val="00221EE3"/>
    <w:rsid w:val="00222D77"/>
    <w:rsid w:val="0022465E"/>
    <w:rsid w:val="0022489D"/>
    <w:rsid w:val="00224BB5"/>
    <w:rsid w:val="00226CF0"/>
    <w:rsid w:val="002321EF"/>
    <w:rsid w:val="00233939"/>
    <w:rsid w:val="00234B4B"/>
    <w:rsid w:val="0023551C"/>
    <w:rsid w:val="002360B4"/>
    <w:rsid w:val="00236C17"/>
    <w:rsid w:val="0023709F"/>
    <w:rsid w:val="002378EC"/>
    <w:rsid w:val="00244BA6"/>
    <w:rsid w:val="00244EE2"/>
    <w:rsid w:val="0024533C"/>
    <w:rsid w:val="00247448"/>
    <w:rsid w:val="00247A15"/>
    <w:rsid w:val="002525B9"/>
    <w:rsid w:val="00253C40"/>
    <w:rsid w:val="00253E7F"/>
    <w:rsid w:val="002556E6"/>
    <w:rsid w:val="002669DA"/>
    <w:rsid w:val="00266E65"/>
    <w:rsid w:val="00267159"/>
    <w:rsid w:val="002706C4"/>
    <w:rsid w:val="00273424"/>
    <w:rsid w:val="00273DDC"/>
    <w:rsid w:val="00280B43"/>
    <w:rsid w:val="00283EBB"/>
    <w:rsid w:val="00284868"/>
    <w:rsid w:val="002849EF"/>
    <w:rsid w:val="00284A86"/>
    <w:rsid w:val="002920BC"/>
    <w:rsid w:val="00292A3A"/>
    <w:rsid w:val="0029412C"/>
    <w:rsid w:val="002956D7"/>
    <w:rsid w:val="00296461"/>
    <w:rsid w:val="00297C8D"/>
    <w:rsid w:val="002A0126"/>
    <w:rsid w:val="002A0267"/>
    <w:rsid w:val="002A0BF3"/>
    <w:rsid w:val="002A2339"/>
    <w:rsid w:val="002A4EBB"/>
    <w:rsid w:val="002A534E"/>
    <w:rsid w:val="002A64C4"/>
    <w:rsid w:val="002A6AD0"/>
    <w:rsid w:val="002A71E5"/>
    <w:rsid w:val="002A79EF"/>
    <w:rsid w:val="002A7EBB"/>
    <w:rsid w:val="002B1481"/>
    <w:rsid w:val="002B1641"/>
    <w:rsid w:val="002B26D0"/>
    <w:rsid w:val="002B42D0"/>
    <w:rsid w:val="002B4719"/>
    <w:rsid w:val="002B4A50"/>
    <w:rsid w:val="002B669F"/>
    <w:rsid w:val="002B751E"/>
    <w:rsid w:val="002B788D"/>
    <w:rsid w:val="002C1104"/>
    <w:rsid w:val="002C226F"/>
    <w:rsid w:val="002C750B"/>
    <w:rsid w:val="002D069B"/>
    <w:rsid w:val="002D169E"/>
    <w:rsid w:val="002D541B"/>
    <w:rsid w:val="002D7973"/>
    <w:rsid w:val="002D7E10"/>
    <w:rsid w:val="002E0FAE"/>
    <w:rsid w:val="002E21DA"/>
    <w:rsid w:val="002E2B1F"/>
    <w:rsid w:val="002F0175"/>
    <w:rsid w:val="002F0955"/>
    <w:rsid w:val="002F33D8"/>
    <w:rsid w:val="002F548A"/>
    <w:rsid w:val="00303942"/>
    <w:rsid w:val="0030505B"/>
    <w:rsid w:val="00306249"/>
    <w:rsid w:val="003137EF"/>
    <w:rsid w:val="00313AA3"/>
    <w:rsid w:val="00314192"/>
    <w:rsid w:val="003145F5"/>
    <w:rsid w:val="003157A6"/>
    <w:rsid w:val="0031595C"/>
    <w:rsid w:val="00321087"/>
    <w:rsid w:val="00322FBA"/>
    <w:rsid w:val="00323DD6"/>
    <w:rsid w:val="003261E5"/>
    <w:rsid w:val="003264C2"/>
    <w:rsid w:val="00327DB5"/>
    <w:rsid w:val="003304CB"/>
    <w:rsid w:val="00332AC1"/>
    <w:rsid w:val="003331D9"/>
    <w:rsid w:val="00336B1A"/>
    <w:rsid w:val="00336CC7"/>
    <w:rsid w:val="003400FA"/>
    <w:rsid w:val="00340CC0"/>
    <w:rsid w:val="00343821"/>
    <w:rsid w:val="00343B95"/>
    <w:rsid w:val="0034433B"/>
    <w:rsid w:val="003451F3"/>
    <w:rsid w:val="00347B58"/>
    <w:rsid w:val="00347F49"/>
    <w:rsid w:val="00350F86"/>
    <w:rsid w:val="00350FDA"/>
    <w:rsid w:val="0035156F"/>
    <w:rsid w:val="00351D7D"/>
    <w:rsid w:val="00351E11"/>
    <w:rsid w:val="0035226D"/>
    <w:rsid w:val="003539F2"/>
    <w:rsid w:val="00354E37"/>
    <w:rsid w:val="00354F02"/>
    <w:rsid w:val="00360672"/>
    <w:rsid w:val="00360B24"/>
    <w:rsid w:val="0036237A"/>
    <w:rsid w:val="003632C4"/>
    <w:rsid w:val="0036340F"/>
    <w:rsid w:val="00363B1C"/>
    <w:rsid w:val="00365284"/>
    <w:rsid w:val="00366D47"/>
    <w:rsid w:val="00371143"/>
    <w:rsid w:val="00371792"/>
    <w:rsid w:val="003748BD"/>
    <w:rsid w:val="003765D7"/>
    <w:rsid w:val="003777AF"/>
    <w:rsid w:val="0038101D"/>
    <w:rsid w:val="00381726"/>
    <w:rsid w:val="0038186B"/>
    <w:rsid w:val="0038287E"/>
    <w:rsid w:val="00384266"/>
    <w:rsid w:val="00384E91"/>
    <w:rsid w:val="00385423"/>
    <w:rsid w:val="003856AA"/>
    <w:rsid w:val="003869EB"/>
    <w:rsid w:val="0038744E"/>
    <w:rsid w:val="00390153"/>
    <w:rsid w:val="0039040D"/>
    <w:rsid w:val="00390805"/>
    <w:rsid w:val="00392270"/>
    <w:rsid w:val="00393BCA"/>
    <w:rsid w:val="00394344"/>
    <w:rsid w:val="0039622C"/>
    <w:rsid w:val="0039674B"/>
    <w:rsid w:val="003967EB"/>
    <w:rsid w:val="003A01E4"/>
    <w:rsid w:val="003A11E5"/>
    <w:rsid w:val="003A4FE0"/>
    <w:rsid w:val="003A645A"/>
    <w:rsid w:val="003A67F8"/>
    <w:rsid w:val="003A7E3B"/>
    <w:rsid w:val="003A7EF0"/>
    <w:rsid w:val="003B0A7B"/>
    <w:rsid w:val="003B0FDD"/>
    <w:rsid w:val="003B2755"/>
    <w:rsid w:val="003B34F0"/>
    <w:rsid w:val="003B370D"/>
    <w:rsid w:val="003B4362"/>
    <w:rsid w:val="003B7476"/>
    <w:rsid w:val="003B7F5D"/>
    <w:rsid w:val="003C1250"/>
    <w:rsid w:val="003C1DA5"/>
    <w:rsid w:val="003C1EB3"/>
    <w:rsid w:val="003C3079"/>
    <w:rsid w:val="003C482C"/>
    <w:rsid w:val="003D0003"/>
    <w:rsid w:val="003D1302"/>
    <w:rsid w:val="003D130E"/>
    <w:rsid w:val="003D3473"/>
    <w:rsid w:val="003D3A05"/>
    <w:rsid w:val="003D4358"/>
    <w:rsid w:val="003D5EFB"/>
    <w:rsid w:val="003D625F"/>
    <w:rsid w:val="003D6C02"/>
    <w:rsid w:val="003D745B"/>
    <w:rsid w:val="003D7726"/>
    <w:rsid w:val="003E2290"/>
    <w:rsid w:val="003E2AFA"/>
    <w:rsid w:val="003E2EC4"/>
    <w:rsid w:val="003E5149"/>
    <w:rsid w:val="003E574B"/>
    <w:rsid w:val="003E5B9F"/>
    <w:rsid w:val="003E6A0F"/>
    <w:rsid w:val="003F031A"/>
    <w:rsid w:val="003F11E6"/>
    <w:rsid w:val="003F1B74"/>
    <w:rsid w:val="003F3AF0"/>
    <w:rsid w:val="003F3FCA"/>
    <w:rsid w:val="003F6F65"/>
    <w:rsid w:val="004006F0"/>
    <w:rsid w:val="00400F73"/>
    <w:rsid w:val="00402115"/>
    <w:rsid w:val="00407B89"/>
    <w:rsid w:val="00411C2C"/>
    <w:rsid w:val="00412A7A"/>
    <w:rsid w:val="00413806"/>
    <w:rsid w:val="00413B43"/>
    <w:rsid w:val="00413DD7"/>
    <w:rsid w:val="00414FB5"/>
    <w:rsid w:val="004163B6"/>
    <w:rsid w:val="00417E80"/>
    <w:rsid w:val="00421D24"/>
    <w:rsid w:val="00423FD9"/>
    <w:rsid w:val="0042514B"/>
    <w:rsid w:val="00427EF7"/>
    <w:rsid w:val="00430303"/>
    <w:rsid w:val="00430CF9"/>
    <w:rsid w:val="00435342"/>
    <w:rsid w:val="00437C78"/>
    <w:rsid w:val="004427D6"/>
    <w:rsid w:val="00443C87"/>
    <w:rsid w:val="00447FEC"/>
    <w:rsid w:val="004502EB"/>
    <w:rsid w:val="004503BD"/>
    <w:rsid w:val="00450DE8"/>
    <w:rsid w:val="00453735"/>
    <w:rsid w:val="004544D0"/>
    <w:rsid w:val="004557C3"/>
    <w:rsid w:val="0045694D"/>
    <w:rsid w:val="00456E8E"/>
    <w:rsid w:val="00457300"/>
    <w:rsid w:val="004636C5"/>
    <w:rsid w:val="004638BC"/>
    <w:rsid w:val="004641E0"/>
    <w:rsid w:val="00464557"/>
    <w:rsid w:val="00464B50"/>
    <w:rsid w:val="00466550"/>
    <w:rsid w:val="004675F5"/>
    <w:rsid w:val="00467A0E"/>
    <w:rsid w:val="00471D66"/>
    <w:rsid w:val="00477208"/>
    <w:rsid w:val="0047774E"/>
    <w:rsid w:val="0048325E"/>
    <w:rsid w:val="004856D7"/>
    <w:rsid w:val="00487FDC"/>
    <w:rsid w:val="00490F50"/>
    <w:rsid w:val="004914FB"/>
    <w:rsid w:val="00493041"/>
    <w:rsid w:val="004933E4"/>
    <w:rsid w:val="0049370E"/>
    <w:rsid w:val="00494863"/>
    <w:rsid w:val="004948F2"/>
    <w:rsid w:val="00494C95"/>
    <w:rsid w:val="00497949"/>
    <w:rsid w:val="004A0C25"/>
    <w:rsid w:val="004A2C6E"/>
    <w:rsid w:val="004A33D4"/>
    <w:rsid w:val="004A39F3"/>
    <w:rsid w:val="004A59A0"/>
    <w:rsid w:val="004A5B02"/>
    <w:rsid w:val="004A6397"/>
    <w:rsid w:val="004A69C1"/>
    <w:rsid w:val="004A69C3"/>
    <w:rsid w:val="004A7954"/>
    <w:rsid w:val="004B33FB"/>
    <w:rsid w:val="004B6888"/>
    <w:rsid w:val="004B74D1"/>
    <w:rsid w:val="004C0180"/>
    <w:rsid w:val="004C13AE"/>
    <w:rsid w:val="004C3298"/>
    <w:rsid w:val="004C6E94"/>
    <w:rsid w:val="004C7C6A"/>
    <w:rsid w:val="004D0311"/>
    <w:rsid w:val="004D056A"/>
    <w:rsid w:val="004D09B8"/>
    <w:rsid w:val="004D20A2"/>
    <w:rsid w:val="004D3148"/>
    <w:rsid w:val="004D427C"/>
    <w:rsid w:val="004D4DD5"/>
    <w:rsid w:val="004D6952"/>
    <w:rsid w:val="004D7478"/>
    <w:rsid w:val="004D7DE2"/>
    <w:rsid w:val="004E12AD"/>
    <w:rsid w:val="004E369A"/>
    <w:rsid w:val="004E4C4C"/>
    <w:rsid w:val="004E50F4"/>
    <w:rsid w:val="004E63DA"/>
    <w:rsid w:val="004F01F7"/>
    <w:rsid w:val="004F1577"/>
    <w:rsid w:val="005006D6"/>
    <w:rsid w:val="00503850"/>
    <w:rsid w:val="00503880"/>
    <w:rsid w:val="00504D72"/>
    <w:rsid w:val="005059C2"/>
    <w:rsid w:val="00506411"/>
    <w:rsid w:val="00510DC6"/>
    <w:rsid w:val="0051235F"/>
    <w:rsid w:val="00513042"/>
    <w:rsid w:val="005131AB"/>
    <w:rsid w:val="00513EA8"/>
    <w:rsid w:val="00514CEE"/>
    <w:rsid w:val="00517E08"/>
    <w:rsid w:val="0052130F"/>
    <w:rsid w:val="005222BF"/>
    <w:rsid w:val="00533102"/>
    <w:rsid w:val="005340BC"/>
    <w:rsid w:val="0053499F"/>
    <w:rsid w:val="00535AA6"/>
    <w:rsid w:val="00536B83"/>
    <w:rsid w:val="00536D20"/>
    <w:rsid w:val="00537905"/>
    <w:rsid w:val="00537C45"/>
    <w:rsid w:val="00540515"/>
    <w:rsid w:val="005410B0"/>
    <w:rsid w:val="00542B43"/>
    <w:rsid w:val="00543E3D"/>
    <w:rsid w:val="0054665E"/>
    <w:rsid w:val="00547024"/>
    <w:rsid w:val="00550C2D"/>
    <w:rsid w:val="00550C4D"/>
    <w:rsid w:val="0055121F"/>
    <w:rsid w:val="005514AF"/>
    <w:rsid w:val="00553133"/>
    <w:rsid w:val="00554A26"/>
    <w:rsid w:val="00555EB7"/>
    <w:rsid w:val="005561CA"/>
    <w:rsid w:val="005570E1"/>
    <w:rsid w:val="005573A4"/>
    <w:rsid w:val="00561E34"/>
    <w:rsid w:val="0056325E"/>
    <w:rsid w:val="00563358"/>
    <w:rsid w:val="0056348D"/>
    <w:rsid w:val="00564886"/>
    <w:rsid w:val="00564C6E"/>
    <w:rsid w:val="00565809"/>
    <w:rsid w:val="005665F1"/>
    <w:rsid w:val="00566CEB"/>
    <w:rsid w:val="00567F55"/>
    <w:rsid w:val="00570448"/>
    <w:rsid w:val="005709C7"/>
    <w:rsid w:val="00570E81"/>
    <w:rsid w:val="005772C6"/>
    <w:rsid w:val="005774AA"/>
    <w:rsid w:val="00580096"/>
    <w:rsid w:val="00580DA9"/>
    <w:rsid w:val="0058190F"/>
    <w:rsid w:val="00582F55"/>
    <w:rsid w:val="0058599A"/>
    <w:rsid w:val="00592250"/>
    <w:rsid w:val="00592739"/>
    <w:rsid w:val="005A145F"/>
    <w:rsid w:val="005A3555"/>
    <w:rsid w:val="005A37F8"/>
    <w:rsid w:val="005B1072"/>
    <w:rsid w:val="005B4B0B"/>
    <w:rsid w:val="005B5585"/>
    <w:rsid w:val="005B5B33"/>
    <w:rsid w:val="005B6ACB"/>
    <w:rsid w:val="005B74C9"/>
    <w:rsid w:val="005C0487"/>
    <w:rsid w:val="005C08C7"/>
    <w:rsid w:val="005C0964"/>
    <w:rsid w:val="005C1099"/>
    <w:rsid w:val="005C33BC"/>
    <w:rsid w:val="005C3B0F"/>
    <w:rsid w:val="005C3BA4"/>
    <w:rsid w:val="005C47A0"/>
    <w:rsid w:val="005C6BC3"/>
    <w:rsid w:val="005C7068"/>
    <w:rsid w:val="005C775D"/>
    <w:rsid w:val="005C79D5"/>
    <w:rsid w:val="005C7D73"/>
    <w:rsid w:val="005D0E21"/>
    <w:rsid w:val="005D12D9"/>
    <w:rsid w:val="005D37A4"/>
    <w:rsid w:val="005D5BAC"/>
    <w:rsid w:val="005E1D7E"/>
    <w:rsid w:val="005E1E5C"/>
    <w:rsid w:val="005E24DC"/>
    <w:rsid w:val="005E43B1"/>
    <w:rsid w:val="005E7032"/>
    <w:rsid w:val="005E7184"/>
    <w:rsid w:val="005F2C37"/>
    <w:rsid w:val="005F36B4"/>
    <w:rsid w:val="005F37F8"/>
    <w:rsid w:val="005F58A5"/>
    <w:rsid w:val="005F5D97"/>
    <w:rsid w:val="00600E75"/>
    <w:rsid w:val="00602A14"/>
    <w:rsid w:val="006074AB"/>
    <w:rsid w:val="00610277"/>
    <w:rsid w:val="00611A68"/>
    <w:rsid w:val="00615865"/>
    <w:rsid w:val="00616F8D"/>
    <w:rsid w:val="006209D2"/>
    <w:rsid w:val="00622926"/>
    <w:rsid w:val="00623C3B"/>
    <w:rsid w:val="00624D5E"/>
    <w:rsid w:val="00630386"/>
    <w:rsid w:val="00632269"/>
    <w:rsid w:val="006335CE"/>
    <w:rsid w:val="00634045"/>
    <w:rsid w:val="00634E43"/>
    <w:rsid w:val="00636AD1"/>
    <w:rsid w:val="0064287F"/>
    <w:rsid w:val="006467FD"/>
    <w:rsid w:val="00646AB0"/>
    <w:rsid w:val="006511DC"/>
    <w:rsid w:val="00654174"/>
    <w:rsid w:val="00656DBD"/>
    <w:rsid w:val="00657612"/>
    <w:rsid w:val="006577A3"/>
    <w:rsid w:val="00657BEA"/>
    <w:rsid w:val="006629B0"/>
    <w:rsid w:val="00663AFB"/>
    <w:rsid w:val="00663EEB"/>
    <w:rsid w:val="00665ADA"/>
    <w:rsid w:val="00667369"/>
    <w:rsid w:val="006713A5"/>
    <w:rsid w:val="00673746"/>
    <w:rsid w:val="00675B11"/>
    <w:rsid w:val="00677C21"/>
    <w:rsid w:val="00680E17"/>
    <w:rsid w:val="00680F62"/>
    <w:rsid w:val="0068188D"/>
    <w:rsid w:val="006851E9"/>
    <w:rsid w:val="006856EC"/>
    <w:rsid w:val="00686918"/>
    <w:rsid w:val="00686C3E"/>
    <w:rsid w:val="00687E26"/>
    <w:rsid w:val="00690A5E"/>
    <w:rsid w:val="0069256A"/>
    <w:rsid w:val="00692D98"/>
    <w:rsid w:val="00694B85"/>
    <w:rsid w:val="00695AC8"/>
    <w:rsid w:val="006A03F5"/>
    <w:rsid w:val="006A0635"/>
    <w:rsid w:val="006A26AD"/>
    <w:rsid w:val="006A3FCC"/>
    <w:rsid w:val="006A522D"/>
    <w:rsid w:val="006A55AB"/>
    <w:rsid w:val="006A5923"/>
    <w:rsid w:val="006A60D2"/>
    <w:rsid w:val="006A68CD"/>
    <w:rsid w:val="006A7AEB"/>
    <w:rsid w:val="006B07E8"/>
    <w:rsid w:val="006B25EF"/>
    <w:rsid w:val="006B2F56"/>
    <w:rsid w:val="006B537F"/>
    <w:rsid w:val="006B705C"/>
    <w:rsid w:val="006C42D8"/>
    <w:rsid w:val="006C5646"/>
    <w:rsid w:val="006C6ADB"/>
    <w:rsid w:val="006D00BE"/>
    <w:rsid w:val="006D0C5D"/>
    <w:rsid w:val="006D1292"/>
    <w:rsid w:val="006D2E75"/>
    <w:rsid w:val="006D3ADC"/>
    <w:rsid w:val="006D40C7"/>
    <w:rsid w:val="006D7D4D"/>
    <w:rsid w:val="006E1824"/>
    <w:rsid w:val="006E1C2E"/>
    <w:rsid w:val="006E56FF"/>
    <w:rsid w:val="006E5792"/>
    <w:rsid w:val="006E58E9"/>
    <w:rsid w:val="006E674C"/>
    <w:rsid w:val="006E6B0F"/>
    <w:rsid w:val="006E6C99"/>
    <w:rsid w:val="006E77FD"/>
    <w:rsid w:val="006F249B"/>
    <w:rsid w:val="006F2FE7"/>
    <w:rsid w:val="006F6A28"/>
    <w:rsid w:val="006F6BFA"/>
    <w:rsid w:val="006F7C66"/>
    <w:rsid w:val="00701579"/>
    <w:rsid w:val="00704507"/>
    <w:rsid w:val="0070531F"/>
    <w:rsid w:val="00705DB0"/>
    <w:rsid w:val="00706D9F"/>
    <w:rsid w:val="00711D6C"/>
    <w:rsid w:val="00711D9E"/>
    <w:rsid w:val="0071298B"/>
    <w:rsid w:val="007148FE"/>
    <w:rsid w:val="007160F4"/>
    <w:rsid w:val="00717E3F"/>
    <w:rsid w:val="00722573"/>
    <w:rsid w:val="00722A24"/>
    <w:rsid w:val="007230C1"/>
    <w:rsid w:val="00724A0B"/>
    <w:rsid w:val="007251EF"/>
    <w:rsid w:val="0072631C"/>
    <w:rsid w:val="00726C87"/>
    <w:rsid w:val="007273C6"/>
    <w:rsid w:val="00730F52"/>
    <w:rsid w:val="0073137B"/>
    <w:rsid w:val="007318ED"/>
    <w:rsid w:val="00733846"/>
    <w:rsid w:val="007345B1"/>
    <w:rsid w:val="00734682"/>
    <w:rsid w:val="00734AFD"/>
    <w:rsid w:val="00736849"/>
    <w:rsid w:val="00736DEA"/>
    <w:rsid w:val="00737B3B"/>
    <w:rsid w:val="007417BA"/>
    <w:rsid w:val="0074229C"/>
    <w:rsid w:val="007463CC"/>
    <w:rsid w:val="007467EA"/>
    <w:rsid w:val="00747363"/>
    <w:rsid w:val="00747389"/>
    <w:rsid w:val="00747EF4"/>
    <w:rsid w:val="0075144A"/>
    <w:rsid w:val="00751E59"/>
    <w:rsid w:val="007529E5"/>
    <w:rsid w:val="00752C19"/>
    <w:rsid w:val="00753C01"/>
    <w:rsid w:val="00755E3A"/>
    <w:rsid w:val="00757EAD"/>
    <w:rsid w:val="0076062B"/>
    <w:rsid w:val="007627CA"/>
    <w:rsid w:val="00762FBC"/>
    <w:rsid w:val="00763FF4"/>
    <w:rsid w:val="007644A7"/>
    <w:rsid w:val="007659E0"/>
    <w:rsid w:val="00765A7F"/>
    <w:rsid w:val="00765F23"/>
    <w:rsid w:val="00765F4B"/>
    <w:rsid w:val="007700F6"/>
    <w:rsid w:val="00770D82"/>
    <w:rsid w:val="00773674"/>
    <w:rsid w:val="007740A4"/>
    <w:rsid w:val="00774182"/>
    <w:rsid w:val="0077527E"/>
    <w:rsid w:val="00781CE9"/>
    <w:rsid w:val="00782AE9"/>
    <w:rsid w:val="00783736"/>
    <w:rsid w:val="007844CF"/>
    <w:rsid w:val="0078482D"/>
    <w:rsid w:val="007860FA"/>
    <w:rsid w:val="007863C9"/>
    <w:rsid w:val="007865EA"/>
    <w:rsid w:val="0078693E"/>
    <w:rsid w:val="00787DB6"/>
    <w:rsid w:val="0079039F"/>
    <w:rsid w:val="007919C6"/>
    <w:rsid w:val="00792315"/>
    <w:rsid w:val="007A15D8"/>
    <w:rsid w:val="007A2301"/>
    <w:rsid w:val="007A2958"/>
    <w:rsid w:val="007A2FFB"/>
    <w:rsid w:val="007A39D5"/>
    <w:rsid w:val="007A446A"/>
    <w:rsid w:val="007A4512"/>
    <w:rsid w:val="007A508B"/>
    <w:rsid w:val="007A70C0"/>
    <w:rsid w:val="007A7CE1"/>
    <w:rsid w:val="007B0698"/>
    <w:rsid w:val="007B0D5E"/>
    <w:rsid w:val="007B1275"/>
    <w:rsid w:val="007B2D0F"/>
    <w:rsid w:val="007B34AF"/>
    <w:rsid w:val="007B39D3"/>
    <w:rsid w:val="007B3DDE"/>
    <w:rsid w:val="007B4647"/>
    <w:rsid w:val="007B4778"/>
    <w:rsid w:val="007B6B47"/>
    <w:rsid w:val="007C0591"/>
    <w:rsid w:val="007C20F5"/>
    <w:rsid w:val="007C4790"/>
    <w:rsid w:val="007C65BF"/>
    <w:rsid w:val="007C685F"/>
    <w:rsid w:val="007C7CF6"/>
    <w:rsid w:val="007D0545"/>
    <w:rsid w:val="007D1746"/>
    <w:rsid w:val="007D1E8F"/>
    <w:rsid w:val="007D2DA2"/>
    <w:rsid w:val="007D3E25"/>
    <w:rsid w:val="007D46A5"/>
    <w:rsid w:val="007D6018"/>
    <w:rsid w:val="007E04D0"/>
    <w:rsid w:val="007E1365"/>
    <w:rsid w:val="007E161C"/>
    <w:rsid w:val="007E24F8"/>
    <w:rsid w:val="007E343F"/>
    <w:rsid w:val="007E448D"/>
    <w:rsid w:val="007E4658"/>
    <w:rsid w:val="007E54AC"/>
    <w:rsid w:val="007E5598"/>
    <w:rsid w:val="007F0050"/>
    <w:rsid w:val="007F2AF2"/>
    <w:rsid w:val="007F2C0B"/>
    <w:rsid w:val="007F2D56"/>
    <w:rsid w:val="007F3744"/>
    <w:rsid w:val="007F73DB"/>
    <w:rsid w:val="008008ED"/>
    <w:rsid w:val="00800B5C"/>
    <w:rsid w:val="00801FDC"/>
    <w:rsid w:val="00803040"/>
    <w:rsid w:val="0080470D"/>
    <w:rsid w:val="008052CE"/>
    <w:rsid w:val="0080534A"/>
    <w:rsid w:val="00805AA1"/>
    <w:rsid w:val="00805ECD"/>
    <w:rsid w:val="008106E0"/>
    <w:rsid w:val="008121AF"/>
    <w:rsid w:val="00813528"/>
    <w:rsid w:val="008138E1"/>
    <w:rsid w:val="0081391F"/>
    <w:rsid w:val="00813A6C"/>
    <w:rsid w:val="00814628"/>
    <w:rsid w:val="00814842"/>
    <w:rsid w:val="00814DD9"/>
    <w:rsid w:val="00821FDC"/>
    <w:rsid w:val="0082282C"/>
    <w:rsid w:val="00822FB3"/>
    <w:rsid w:val="00823B10"/>
    <w:rsid w:val="00823C06"/>
    <w:rsid w:val="0082744D"/>
    <w:rsid w:val="008310B4"/>
    <w:rsid w:val="0083132F"/>
    <w:rsid w:val="008320FB"/>
    <w:rsid w:val="00833EAD"/>
    <w:rsid w:val="008402E3"/>
    <w:rsid w:val="00840BFF"/>
    <w:rsid w:val="00840E5C"/>
    <w:rsid w:val="00842ECD"/>
    <w:rsid w:val="00843C5F"/>
    <w:rsid w:val="0084451F"/>
    <w:rsid w:val="0084523C"/>
    <w:rsid w:val="00845E64"/>
    <w:rsid w:val="00845F70"/>
    <w:rsid w:val="0085283F"/>
    <w:rsid w:val="00853205"/>
    <w:rsid w:val="0085325D"/>
    <w:rsid w:val="0085401A"/>
    <w:rsid w:val="00857630"/>
    <w:rsid w:val="00857A05"/>
    <w:rsid w:val="00860570"/>
    <w:rsid w:val="00860E62"/>
    <w:rsid w:val="00864A10"/>
    <w:rsid w:val="00865160"/>
    <w:rsid w:val="008657CB"/>
    <w:rsid w:val="00870AA9"/>
    <w:rsid w:val="008748E9"/>
    <w:rsid w:val="00876884"/>
    <w:rsid w:val="00876DA3"/>
    <w:rsid w:val="0087798C"/>
    <w:rsid w:val="00877B54"/>
    <w:rsid w:val="0088086A"/>
    <w:rsid w:val="00890519"/>
    <w:rsid w:val="00891D52"/>
    <w:rsid w:val="00892707"/>
    <w:rsid w:val="00893561"/>
    <w:rsid w:val="00893CB8"/>
    <w:rsid w:val="008942DF"/>
    <w:rsid w:val="00894369"/>
    <w:rsid w:val="0089655F"/>
    <w:rsid w:val="00897B84"/>
    <w:rsid w:val="008A02D7"/>
    <w:rsid w:val="008A1B21"/>
    <w:rsid w:val="008A2AF7"/>
    <w:rsid w:val="008A4596"/>
    <w:rsid w:val="008A619D"/>
    <w:rsid w:val="008A7C2D"/>
    <w:rsid w:val="008B297A"/>
    <w:rsid w:val="008B3CE4"/>
    <w:rsid w:val="008B415B"/>
    <w:rsid w:val="008B4318"/>
    <w:rsid w:val="008B5B38"/>
    <w:rsid w:val="008B7150"/>
    <w:rsid w:val="008C203E"/>
    <w:rsid w:val="008C2ED1"/>
    <w:rsid w:val="008C4174"/>
    <w:rsid w:val="008C62EE"/>
    <w:rsid w:val="008D3F02"/>
    <w:rsid w:val="008D4CDD"/>
    <w:rsid w:val="008D5987"/>
    <w:rsid w:val="008D62EE"/>
    <w:rsid w:val="008D66C9"/>
    <w:rsid w:val="008D722B"/>
    <w:rsid w:val="008E0465"/>
    <w:rsid w:val="008E1614"/>
    <w:rsid w:val="008E5113"/>
    <w:rsid w:val="008E5797"/>
    <w:rsid w:val="008E6B21"/>
    <w:rsid w:val="008E6C01"/>
    <w:rsid w:val="008F0A81"/>
    <w:rsid w:val="008F0FEB"/>
    <w:rsid w:val="008F0FF0"/>
    <w:rsid w:val="008F19F2"/>
    <w:rsid w:val="008F1A38"/>
    <w:rsid w:val="008F386C"/>
    <w:rsid w:val="008F53E1"/>
    <w:rsid w:val="008F55D4"/>
    <w:rsid w:val="008F5717"/>
    <w:rsid w:val="008F623B"/>
    <w:rsid w:val="008F78E4"/>
    <w:rsid w:val="00904C63"/>
    <w:rsid w:val="00906073"/>
    <w:rsid w:val="009071A3"/>
    <w:rsid w:val="00913877"/>
    <w:rsid w:val="00915C0B"/>
    <w:rsid w:val="00915D08"/>
    <w:rsid w:val="00916786"/>
    <w:rsid w:val="00917A91"/>
    <w:rsid w:val="009218DE"/>
    <w:rsid w:val="00926EFA"/>
    <w:rsid w:val="0093276F"/>
    <w:rsid w:val="00932FD5"/>
    <w:rsid w:val="009333EB"/>
    <w:rsid w:val="00934C30"/>
    <w:rsid w:val="009412D8"/>
    <w:rsid w:val="00941385"/>
    <w:rsid w:val="00941EE1"/>
    <w:rsid w:val="00946E63"/>
    <w:rsid w:val="00947BD8"/>
    <w:rsid w:val="00950E67"/>
    <w:rsid w:val="009515D2"/>
    <w:rsid w:val="00951DFE"/>
    <w:rsid w:val="00952DC5"/>
    <w:rsid w:val="0095461F"/>
    <w:rsid w:val="00956431"/>
    <w:rsid w:val="00957D2A"/>
    <w:rsid w:val="009614B8"/>
    <w:rsid w:val="009618ED"/>
    <w:rsid w:val="0096388D"/>
    <w:rsid w:val="009662AB"/>
    <w:rsid w:val="0097045A"/>
    <w:rsid w:val="0097063A"/>
    <w:rsid w:val="009709EE"/>
    <w:rsid w:val="00971F2D"/>
    <w:rsid w:val="00972E15"/>
    <w:rsid w:val="00973B12"/>
    <w:rsid w:val="00974918"/>
    <w:rsid w:val="00974FCA"/>
    <w:rsid w:val="00975F63"/>
    <w:rsid w:val="00976EBB"/>
    <w:rsid w:val="009800CC"/>
    <w:rsid w:val="009803D6"/>
    <w:rsid w:val="0098063D"/>
    <w:rsid w:val="00982DF9"/>
    <w:rsid w:val="00983829"/>
    <w:rsid w:val="009839AB"/>
    <w:rsid w:val="00983A58"/>
    <w:rsid w:val="00985044"/>
    <w:rsid w:val="00987251"/>
    <w:rsid w:val="0099064D"/>
    <w:rsid w:val="009915B6"/>
    <w:rsid w:val="00991B76"/>
    <w:rsid w:val="009921FC"/>
    <w:rsid w:val="009942DB"/>
    <w:rsid w:val="0099459E"/>
    <w:rsid w:val="00994CCF"/>
    <w:rsid w:val="00996082"/>
    <w:rsid w:val="00996489"/>
    <w:rsid w:val="009969CB"/>
    <w:rsid w:val="00996A3C"/>
    <w:rsid w:val="009A0085"/>
    <w:rsid w:val="009A16D5"/>
    <w:rsid w:val="009A2442"/>
    <w:rsid w:val="009A2A3F"/>
    <w:rsid w:val="009A2CCC"/>
    <w:rsid w:val="009A3C7A"/>
    <w:rsid w:val="009A4898"/>
    <w:rsid w:val="009A4AB2"/>
    <w:rsid w:val="009A509E"/>
    <w:rsid w:val="009A6489"/>
    <w:rsid w:val="009B05C0"/>
    <w:rsid w:val="009B21F0"/>
    <w:rsid w:val="009B287D"/>
    <w:rsid w:val="009B422F"/>
    <w:rsid w:val="009B7FE6"/>
    <w:rsid w:val="009C031E"/>
    <w:rsid w:val="009C1BC1"/>
    <w:rsid w:val="009C2034"/>
    <w:rsid w:val="009C30B5"/>
    <w:rsid w:val="009C3782"/>
    <w:rsid w:val="009D099A"/>
    <w:rsid w:val="009D1221"/>
    <w:rsid w:val="009D2DFE"/>
    <w:rsid w:val="009D3727"/>
    <w:rsid w:val="009D3F09"/>
    <w:rsid w:val="009D43B1"/>
    <w:rsid w:val="009D4B3E"/>
    <w:rsid w:val="009D6071"/>
    <w:rsid w:val="009D6AF1"/>
    <w:rsid w:val="009D6CCB"/>
    <w:rsid w:val="009E435E"/>
    <w:rsid w:val="009E4A98"/>
    <w:rsid w:val="009E5D93"/>
    <w:rsid w:val="009F4C39"/>
    <w:rsid w:val="009F6A60"/>
    <w:rsid w:val="009F7D00"/>
    <w:rsid w:val="00A006E3"/>
    <w:rsid w:val="00A00707"/>
    <w:rsid w:val="00A01118"/>
    <w:rsid w:val="00A01195"/>
    <w:rsid w:val="00A0287B"/>
    <w:rsid w:val="00A03111"/>
    <w:rsid w:val="00A03278"/>
    <w:rsid w:val="00A03341"/>
    <w:rsid w:val="00A048E5"/>
    <w:rsid w:val="00A04977"/>
    <w:rsid w:val="00A058F4"/>
    <w:rsid w:val="00A05E2C"/>
    <w:rsid w:val="00A10FFB"/>
    <w:rsid w:val="00A13DCF"/>
    <w:rsid w:val="00A154E4"/>
    <w:rsid w:val="00A162D7"/>
    <w:rsid w:val="00A168CE"/>
    <w:rsid w:val="00A1720B"/>
    <w:rsid w:val="00A17320"/>
    <w:rsid w:val="00A22AA9"/>
    <w:rsid w:val="00A235EF"/>
    <w:rsid w:val="00A2642A"/>
    <w:rsid w:val="00A27763"/>
    <w:rsid w:val="00A30049"/>
    <w:rsid w:val="00A32484"/>
    <w:rsid w:val="00A3299C"/>
    <w:rsid w:val="00A35768"/>
    <w:rsid w:val="00A35B39"/>
    <w:rsid w:val="00A4034D"/>
    <w:rsid w:val="00A41F23"/>
    <w:rsid w:val="00A42664"/>
    <w:rsid w:val="00A439B9"/>
    <w:rsid w:val="00A4416F"/>
    <w:rsid w:val="00A44E21"/>
    <w:rsid w:val="00A50623"/>
    <w:rsid w:val="00A51156"/>
    <w:rsid w:val="00A5281F"/>
    <w:rsid w:val="00A52D93"/>
    <w:rsid w:val="00A549A8"/>
    <w:rsid w:val="00A5530F"/>
    <w:rsid w:val="00A57548"/>
    <w:rsid w:val="00A57E24"/>
    <w:rsid w:val="00A65E82"/>
    <w:rsid w:val="00A67A87"/>
    <w:rsid w:val="00A708FC"/>
    <w:rsid w:val="00A71028"/>
    <w:rsid w:val="00A72838"/>
    <w:rsid w:val="00A73F24"/>
    <w:rsid w:val="00A74373"/>
    <w:rsid w:val="00A758E2"/>
    <w:rsid w:val="00A759B0"/>
    <w:rsid w:val="00A7673B"/>
    <w:rsid w:val="00A76A8A"/>
    <w:rsid w:val="00A76CC1"/>
    <w:rsid w:val="00A77A21"/>
    <w:rsid w:val="00A77A70"/>
    <w:rsid w:val="00A81099"/>
    <w:rsid w:val="00A8163B"/>
    <w:rsid w:val="00A81667"/>
    <w:rsid w:val="00A85C54"/>
    <w:rsid w:val="00A85C76"/>
    <w:rsid w:val="00A87B79"/>
    <w:rsid w:val="00A901AC"/>
    <w:rsid w:val="00A90387"/>
    <w:rsid w:val="00A90924"/>
    <w:rsid w:val="00A90BAC"/>
    <w:rsid w:val="00A91D87"/>
    <w:rsid w:val="00A91F7C"/>
    <w:rsid w:val="00A933C3"/>
    <w:rsid w:val="00A93B57"/>
    <w:rsid w:val="00A93EF0"/>
    <w:rsid w:val="00A94B70"/>
    <w:rsid w:val="00A95C47"/>
    <w:rsid w:val="00A95D52"/>
    <w:rsid w:val="00AA1F0F"/>
    <w:rsid w:val="00AA22D6"/>
    <w:rsid w:val="00AA5DBB"/>
    <w:rsid w:val="00AA614E"/>
    <w:rsid w:val="00AA7CD9"/>
    <w:rsid w:val="00AB1B88"/>
    <w:rsid w:val="00AB373D"/>
    <w:rsid w:val="00AB448A"/>
    <w:rsid w:val="00AB44B3"/>
    <w:rsid w:val="00AB68D9"/>
    <w:rsid w:val="00AC2D13"/>
    <w:rsid w:val="00AC3AF0"/>
    <w:rsid w:val="00AC41DE"/>
    <w:rsid w:val="00AC5F01"/>
    <w:rsid w:val="00AC6CD7"/>
    <w:rsid w:val="00AC77FA"/>
    <w:rsid w:val="00AD1894"/>
    <w:rsid w:val="00AD1D7B"/>
    <w:rsid w:val="00AD2EE8"/>
    <w:rsid w:val="00AD373D"/>
    <w:rsid w:val="00AD47B6"/>
    <w:rsid w:val="00AD5550"/>
    <w:rsid w:val="00AD6549"/>
    <w:rsid w:val="00AD746F"/>
    <w:rsid w:val="00AE2EC6"/>
    <w:rsid w:val="00AE3DD7"/>
    <w:rsid w:val="00AE6E65"/>
    <w:rsid w:val="00AF037B"/>
    <w:rsid w:val="00AF08A9"/>
    <w:rsid w:val="00AF601F"/>
    <w:rsid w:val="00AF668A"/>
    <w:rsid w:val="00AF79E7"/>
    <w:rsid w:val="00B01CB4"/>
    <w:rsid w:val="00B043A0"/>
    <w:rsid w:val="00B04B2B"/>
    <w:rsid w:val="00B06AB0"/>
    <w:rsid w:val="00B10833"/>
    <w:rsid w:val="00B11FE9"/>
    <w:rsid w:val="00B12E6D"/>
    <w:rsid w:val="00B139A9"/>
    <w:rsid w:val="00B15A5A"/>
    <w:rsid w:val="00B15B77"/>
    <w:rsid w:val="00B16143"/>
    <w:rsid w:val="00B16DF4"/>
    <w:rsid w:val="00B17F91"/>
    <w:rsid w:val="00B21037"/>
    <w:rsid w:val="00B21130"/>
    <w:rsid w:val="00B21D20"/>
    <w:rsid w:val="00B2212D"/>
    <w:rsid w:val="00B23029"/>
    <w:rsid w:val="00B23675"/>
    <w:rsid w:val="00B25C61"/>
    <w:rsid w:val="00B25FD9"/>
    <w:rsid w:val="00B2790B"/>
    <w:rsid w:val="00B27C44"/>
    <w:rsid w:val="00B30F69"/>
    <w:rsid w:val="00B31E48"/>
    <w:rsid w:val="00B31F14"/>
    <w:rsid w:val="00B3262A"/>
    <w:rsid w:val="00B35030"/>
    <w:rsid w:val="00B36E54"/>
    <w:rsid w:val="00B40249"/>
    <w:rsid w:val="00B4093B"/>
    <w:rsid w:val="00B42771"/>
    <w:rsid w:val="00B42CA4"/>
    <w:rsid w:val="00B43152"/>
    <w:rsid w:val="00B4353D"/>
    <w:rsid w:val="00B44185"/>
    <w:rsid w:val="00B46AE6"/>
    <w:rsid w:val="00B478EE"/>
    <w:rsid w:val="00B502FF"/>
    <w:rsid w:val="00B510B4"/>
    <w:rsid w:val="00B51EE5"/>
    <w:rsid w:val="00B52243"/>
    <w:rsid w:val="00B52C25"/>
    <w:rsid w:val="00B5590A"/>
    <w:rsid w:val="00B56099"/>
    <w:rsid w:val="00B56202"/>
    <w:rsid w:val="00B56254"/>
    <w:rsid w:val="00B578E3"/>
    <w:rsid w:val="00B57C1B"/>
    <w:rsid w:val="00B57F4E"/>
    <w:rsid w:val="00B611FB"/>
    <w:rsid w:val="00B63BA7"/>
    <w:rsid w:val="00B64A1E"/>
    <w:rsid w:val="00B64B80"/>
    <w:rsid w:val="00B65A20"/>
    <w:rsid w:val="00B65DE5"/>
    <w:rsid w:val="00B66D60"/>
    <w:rsid w:val="00B66F74"/>
    <w:rsid w:val="00B67D1A"/>
    <w:rsid w:val="00B72009"/>
    <w:rsid w:val="00B7332B"/>
    <w:rsid w:val="00B74456"/>
    <w:rsid w:val="00B77057"/>
    <w:rsid w:val="00B8341E"/>
    <w:rsid w:val="00B8487E"/>
    <w:rsid w:val="00B85E68"/>
    <w:rsid w:val="00B90284"/>
    <w:rsid w:val="00B92714"/>
    <w:rsid w:val="00B944B1"/>
    <w:rsid w:val="00B977AF"/>
    <w:rsid w:val="00BA0D45"/>
    <w:rsid w:val="00BA6054"/>
    <w:rsid w:val="00BA78AB"/>
    <w:rsid w:val="00BA7B5B"/>
    <w:rsid w:val="00BB070C"/>
    <w:rsid w:val="00BB2FC8"/>
    <w:rsid w:val="00BB335C"/>
    <w:rsid w:val="00BB3D99"/>
    <w:rsid w:val="00BB498B"/>
    <w:rsid w:val="00BB7C5F"/>
    <w:rsid w:val="00BC08E5"/>
    <w:rsid w:val="00BC5BA9"/>
    <w:rsid w:val="00BC62FB"/>
    <w:rsid w:val="00BC6965"/>
    <w:rsid w:val="00BC7071"/>
    <w:rsid w:val="00BD0D55"/>
    <w:rsid w:val="00BD1971"/>
    <w:rsid w:val="00BD5D77"/>
    <w:rsid w:val="00BE096E"/>
    <w:rsid w:val="00BE0CCE"/>
    <w:rsid w:val="00BE4CCF"/>
    <w:rsid w:val="00BE69AA"/>
    <w:rsid w:val="00BE69C2"/>
    <w:rsid w:val="00BF0AAD"/>
    <w:rsid w:val="00BF22E6"/>
    <w:rsid w:val="00BF253A"/>
    <w:rsid w:val="00BF6E4A"/>
    <w:rsid w:val="00BF6F89"/>
    <w:rsid w:val="00C02345"/>
    <w:rsid w:val="00C04A54"/>
    <w:rsid w:val="00C053DB"/>
    <w:rsid w:val="00C13B6A"/>
    <w:rsid w:val="00C14E42"/>
    <w:rsid w:val="00C159BA"/>
    <w:rsid w:val="00C16993"/>
    <w:rsid w:val="00C174C7"/>
    <w:rsid w:val="00C1787B"/>
    <w:rsid w:val="00C20B02"/>
    <w:rsid w:val="00C227FB"/>
    <w:rsid w:val="00C27EEF"/>
    <w:rsid w:val="00C31B31"/>
    <w:rsid w:val="00C32909"/>
    <w:rsid w:val="00C34408"/>
    <w:rsid w:val="00C34642"/>
    <w:rsid w:val="00C34C82"/>
    <w:rsid w:val="00C34FA8"/>
    <w:rsid w:val="00C35186"/>
    <w:rsid w:val="00C36F40"/>
    <w:rsid w:val="00C370C1"/>
    <w:rsid w:val="00C3752D"/>
    <w:rsid w:val="00C37893"/>
    <w:rsid w:val="00C428BB"/>
    <w:rsid w:val="00C428F6"/>
    <w:rsid w:val="00C42E26"/>
    <w:rsid w:val="00C44017"/>
    <w:rsid w:val="00C4423E"/>
    <w:rsid w:val="00C45FF9"/>
    <w:rsid w:val="00C46495"/>
    <w:rsid w:val="00C5090E"/>
    <w:rsid w:val="00C51ACB"/>
    <w:rsid w:val="00C53904"/>
    <w:rsid w:val="00C53C2B"/>
    <w:rsid w:val="00C55C20"/>
    <w:rsid w:val="00C56335"/>
    <w:rsid w:val="00C56659"/>
    <w:rsid w:val="00C56788"/>
    <w:rsid w:val="00C5785E"/>
    <w:rsid w:val="00C6056D"/>
    <w:rsid w:val="00C61C01"/>
    <w:rsid w:val="00C61DE8"/>
    <w:rsid w:val="00C62744"/>
    <w:rsid w:val="00C642C1"/>
    <w:rsid w:val="00C66FDD"/>
    <w:rsid w:val="00C6732D"/>
    <w:rsid w:val="00C6777D"/>
    <w:rsid w:val="00C67A0E"/>
    <w:rsid w:val="00C70B8E"/>
    <w:rsid w:val="00C717D8"/>
    <w:rsid w:val="00C71ABC"/>
    <w:rsid w:val="00C7212F"/>
    <w:rsid w:val="00C72A41"/>
    <w:rsid w:val="00C72D91"/>
    <w:rsid w:val="00C748AB"/>
    <w:rsid w:val="00C74F27"/>
    <w:rsid w:val="00C752D9"/>
    <w:rsid w:val="00C757FA"/>
    <w:rsid w:val="00C75DB0"/>
    <w:rsid w:val="00C7619D"/>
    <w:rsid w:val="00C804D1"/>
    <w:rsid w:val="00C81C18"/>
    <w:rsid w:val="00C837AB"/>
    <w:rsid w:val="00C838E7"/>
    <w:rsid w:val="00C84A1A"/>
    <w:rsid w:val="00C855DE"/>
    <w:rsid w:val="00C871CF"/>
    <w:rsid w:val="00C90983"/>
    <w:rsid w:val="00C910A2"/>
    <w:rsid w:val="00C93016"/>
    <w:rsid w:val="00C9417A"/>
    <w:rsid w:val="00C95408"/>
    <w:rsid w:val="00C955FA"/>
    <w:rsid w:val="00C95AB6"/>
    <w:rsid w:val="00C971A3"/>
    <w:rsid w:val="00C97961"/>
    <w:rsid w:val="00CA12A8"/>
    <w:rsid w:val="00CA20A0"/>
    <w:rsid w:val="00CA3C05"/>
    <w:rsid w:val="00CA3FCF"/>
    <w:rsid w:val="00CB01A2"/>
    <w:rsid w:val="00CB14D7"/>
    <w:rsid w:val="00CB3D2F"/>
    <w:rsid w:val="00CB4238"/>
    <w:rsid w:val="00CB4256"/>
    <w:rsid w:val="00CB6EA3"/>
    <w:rsid w:val="00CC0727"/>
    <w:rsid w:val="00CC10F6"/>
    <w:rsid w:val="00CC192B"/>
    <w:rsid w:val="00CC1A04"/>
    <w:rsid w:val="00CC51F7"/>
    <w:rsid w:val="00CC5670"/>
    <w:rsid w:val="00CC5957"/>
    <w:rsid w:val="00CD6727"/>
    <w:rsid w:val="00CE3AD9"/>
    <w:rsid w:val="00CE3F79"/>
    <w:rsid w:val="00CE4CE1"/>
    <w:rsid w:val="00CE5543"/>
    <w:rsid w:val="00CE605E"/>
    <w:rsid w:val="00CE6512"/>
    <w:rsid w:val="00CE6CE7"/>
    <w:rsid w:val="00CF1723"/>
    <w:rsid w:val="00CF17BB"/>
    <w:rsid w:val="00CF1E4C"/>
    <w:rsid w:val="00CF2738"/>
    <w:rsid w:val="00CF3C1A"/>
    <w:rsid w:val="00CF404A"/>
    <w:rsid w:val="00CF4F17"/>
    <w:rsid w:val="00CF6A17"/>
    <w:rsid w:val="00CF7504"/>
    <w:rsid w:val="00D022E7"/>
    <w:rsid w:val="00D02E40"/>
    <w:rsid w:val="00D02FE4"/>
    <w:rsid w:val="00D036C8"/>
    <w:rsid w:val="00D04B9A"/>
    <w:rsid w:val="00D06911"/>
    <w:rsid w:val="00D06FE8"/>
    <w:rsid w:val="00D1093B"/>
    <w:rsid w:val="00D10AD9"/>
    <w:rsid w:val="00D118DE"/>
    <w:rsid w:val="00D11C22"/>
    <w:rsid w:val="00D11FC9"/>
    <w:rsid w:val="00D14C46"/>
    <w:rsid w:val="00D171AE"/>
    <w:rsid w:val="00D178A8"/>
    <w:rsid w:val="00D22BB5"/>
    <w:rsid w:val="00D23F0E"/>
    <w:rsid w:val="00D24D9B"/>
    <w:rsid w:val="00D250F8"/>
    <w:rsid w:val="00D270B5"/>
    <w:rsid w:val="00D30746"/>
    <w:rsid w:val="00D30B08"/>
    <w:rsid w:val="00D30BC9"/>
    <w:rsid w:val="00D31FB2"/>
    <w:rsid w:val="00D3215C"/>
    <w:rsid w:val="00D32779"/>
    <w:rsid w:val="00D32CF1"/>
    <w:rsid w:val="00D3310B"/>
    <w:rsid w:val="00D33C33"/>
    <w:rsid w:val="00D347D2"/>
    <w:rsid w:val="00D34828"/>
    <w:rsid w:val="00D34C42"/>
    <w:rsid w:val="00D34C97"/>
    <w:rsid w:val="00D41776"/>
    <w:rsid w:val="00D41F4D"/>
    <w:rsid w:val="00D4208C"/>
    <w:rsid w:val="00D45B51"/>
    <w:rsid w:val="00D46B7C"/>
    <w:rsid w:val="00D47BE2"/>
    <w:rsid w:val="00D52713"/>
    <w:rsid w:val="00D52E7E"/>
    <w:rsid w:val="00D52E84"/>
    <w:rsid w:val="00D535A0"/>
    <w:rsid w:val="00D53A3F"/>
    <w:rsid w:val="00D550A1"/>
    <w:rsid w:val="00D55ABA"/>
    <w:rsid w:val="00D55C76"/>
    <w:rsid w:val="00D567A6"/>
    <w:rsid w:val="00D56D78"/>
    <w:rsid w:val="00D60822"/>
    <w:rsid w:val="00D61C66"/>
    <w:rsid w:val="00D62384"/>
    <w:rsid w:val="00D62882"/>
    <w:rsid w:val="00D63FBB"/>
    <w:rsid w:val="00D64AF7"/>
    <w:rsid w:val="00D6525B"/>
    <w:rsid w:val="00D65A08"/>
    <w:rsid w:val="00D675E7"/>
    <w:rsid w:val="00D676D3"/>
    <w:rsid w:val="00D729EC"/>
    <w:rsid w:val="00D75454"/>
    <w:rsid w:val="00D75D88"/>
    <w:rsid w:val="00D7668D"/>
    <w:rsid w:val="00D77EA2"/>
    <w:rsid w:val="00D81B51"/>
    <w:rsid w:val="00D83266"/>
    <w:rsid w:val="00D86406"/>
    <w:rsid w:val="00D8696A"/>
    <w:rsid w:val="00D86D7D"/>
    <w:rsid w:val="00D90169"/>
    <w:rsid w:val="00D90710"/>
    <w:rsid w:val="00D91463"/>
    <w:rsid w:val="00D92018"/>
    <w:rsid w:val="00D9229C"/>
    <w:rsid w:val="00D93DF4"/>
    <w:rsid w:val="00D94361"/>
    <w:rsid w:val="00D95FFE"/>
    <w:rsid w:val="00D9661F"/>
    <w:rsid w:val="00DA2DEF"/>
    <w:rsid w:val="00DA37F1"/>
    <w:rsid w:val="00DA3FF0"/>
    <w:rsid w:val="00DA4151"/>
    <w:rsid w:val="00DA4D29"/>
    <w:rsid w:val="00DA618B"/>
    <w:rsid w:val="00DA666B"/>
    <w:rsid w:val="00DA69C0"/>
    <w:rsid w:val="00DB0144"/>
    <w:rsid w:val="00DB1052"/>
    <w:rsid w:val="00DB2041"/>
    <w:rsid w:val="00DB21DA"/>
    <w:rsid w:val="00DB2CD3"/>
    <w:rsid w:val="00DB3975"/>
    <w:rsid w:val="00DB5F24"/>
    <w:rsid w:val="00DB623F"/>
    <w:rsid w:val="00DB65E5"/>
    <w:rsid w:val="00DB6E59"/>
    <w:rsid w:val="00DC00C4"/>
    <w:rsid w:val="00DC495F"/>
    <w:rsid w:val="00DC4C6C"/>
    <w:rsid w:val="00DC6420"/>
    <w:rsid w:val="00DC6A1E"/>
    <w:rsid w:val="00DC7161"/>
    <w:rsid w:val="00DC7A32"/>
    <w:rsid w:val="00DD3F84"/>
    <w:rsid w:val="00DD4864"/>
    <w:rsid w:val="00DD5512"/>
    <w:rsid w:val="00DD59C9"/>
    <w:rsid w:val="00DD5E53"/>
    <w:rsid w:val="00DD605F"/>
    <w:rsid w:val="00DD7773"/>
    <w:rsid w:val="00DE0168"/>
    <w:rsid w:val="00DE25E8"/>
    <w:rsid w:val="00DE3B86"/>
    <w:rsid w:val="00DE3C20"/>
    <w:rsid w:val="00DE5018"/>
    <w:rsid w:val="00DE54C6"/>
    <w:rsid w:val="00DE5909"/>
    <w:rsid w:val="00DE6165"/>
    <w:rsid w:val="00DE7562"/>
    <w:rsid w:val="00DE7BBF"/>
    <w:rsid w:val="00DF040C"/>
    <w:rsid w:val="00DF0AC0"/>
    <w:rsid w:val="00DF1C5A"/>
    <w:rsid w:val="00DF338E"/>
    <w:rsid w:val="00DF351B"/>
    <w:rsid w:val="00DF4100"/>
    <w:rsid w:val="00DF4507"/>
    <w:rsid w:val="00DF480B"/>
    <w:rsid w:val="00DF4FE4"/>
    <w:rsid w:val="00DF6027"/>
    <w:rsid w:val="00DF6390"/>
    <w:rsid w:val="00DF6540"/>
    <w:rsid w:val="00DF6BD0"/>
    <w:rsid w:val="00DF7C64"/>
    <w:rsid w:val="00E03776"/>
    <w:rsid w:val="00E1169E"/>
    <w:rsid w:val="00E11EBD"/>
    <w:rsid w:val="00E13016"/>
    <w:rsid w:val="00E13B88"/>
    <w:rsid w:val="00E15B29"/>
    <w:rsid w:val="00E16863"/>
    <w:rsid w:val="00E16937"/>
    <w:rsid w:val="00E205B5"/>
    <w:rsid w:val="00E20D05"/>
    <w:rsid w:val="00E21EE0"/>
    <w:rsid w:val="00E23306"/>
    <w:rsid w:val="00E269D7"/>
    <w:rsid w:val="00E272D0"/>
    <w:rsid w:val="00E33344"/>
    <w:rsid w:val="00E34BE8"/>
    <w:rsid w:val="00E35F51"/>
    <w:rsid w:val="00E379E5"/>
    <w:rsid w:val="00E37E3F"/>
    <w:rsid w:val="00E40C20"/>
    <w:rsid w:val="00E41295"/>
    <w:rsid w:val="00E45A3A"/>
    <w:rsid w:val="00E46BF3"/>
    <w:rsid w:val="00E46F11"/>
    <w:rsid w:val="00E52A6D"/>
    <w:rsid w:val="00E54C1E"/>
    <w:rsid w:val="00E5638F"/>
    <w:rsid w:val="00E56F2A"/>
    <w:rsid w:val="00E572BD"/>
    <w:rsid w:val="00E606A7"/>
    <w:rsid w:val="00E61B13"/>
    <w:rsid w:val="00E620F1"/>
    <w:rsid w:val="00E62357"/>
    <w:rsid w:val="00E635ED"/>
    <w:rsid w:val="00E64CDD"/>
    <w:rsid w:val="00E658C5"/>
    <w:rsid w:val="00E70687"/>
    <w:rsid w:val="00E70A7E"/>
    <w:rsid w:val="00E728D0"/>
    <w:rsid w:val="00E73D2D"/>
    <w:rsid w:val="00E73D66"/>
    <w:rsid w:val="00E74DDD"/>
    <w:rsid w:val="00E77834"/>
    <w:rsid w:val="00E80504"/>
    <w:rsid w:val="00E832D1"/>
    <w:rsid w:val="00E83C17"/>
    <w:rsid w:val="00E844DA"/>
    <w:rsid w:val="00E84B8C"/>
    <w:rsid w:val="00E84BDC"/>
    <w:rsid w:val="00E859E3"/>
    <w:rsid w:val="00E85A70"/>
    <w:rsid w:val="00E86A5B"/>
    <w:rsid w:val="00E87ABF"/>
    <w:rsid w:val="00E87DCA"/>
    <w:rsid w:val="00E91745"/>
    <w:rsid w:val="00E91AC5"/>
    <w:rsid w:val="00E91B77"/>
    <w:rsid w:val="00E92691"/>
    <w:rsid w:val="00E94B62"/>
    <w:rsid w:val="00E94E52"/>
    <w:rsid w:val="00E95AA5"/>
    <w:rsid w:val="00E95DF2"/>
    <w:rsid w:val="00E95E12"/>
    <w:rsid w:val="00E960D5"/>
    <w:rsid w:val="00E97500"/>
    <w:rsid w:val="00E978D1"/>
    <w:rsid w:val="00EA42FE"/>
    <w:rsid w:val="00EA4F89"/>
    <w:rsid w:val="00EA5474"/>
    <w:rsid w:val="00EA7445"/>
    <w:rsid w:val="00EA784D"/>
    <w:rsid w:val="00EB04BB"/>
    <w:rsid w:val="00EB0D17"/>
    <w:rsid w:val="00EB1482"/>
    <w:rsid w:val="00EB309B"/>
    <w:rsid w:val="00EB41B9"/>
    <w:rsid w:val="00EB4D45"/>
    <w:rsid w:val="00EB5C99"/>
    <w:rsid w:val="00EB5F35"/>
    <w:rsid w:val="00EB6E10"/>
    <w:rsid w:val="00EC4F01"/>
    <w:rsid w:val="00EC5451"/>
    <w:rsid w:val="00EC5614"/>
    <w:rsid w:val="00EC74BF"/>
    <w:rsid w:val="00ED131C"/>
    <w:rsid w:val="00ED147C"/>
    <w:rsid w:val="00ED202C"/>
    <w:rsid w:val="00ED231A"/>
    <w:rsid w:val="00ED2CBF"/>
    <w:rsid w:val="00ED3234"/>
    <w:rsid w:val="00ED4241"/>
    <w:rsid w:val="00ED7315"/>
    <w:rsid w:val="00EE0388"/>
    <w:rsid w:val="00EE0D73"/>
    <w:rsid w:val="00EE1618"/>
    <w:rsid w:val="00EE1802"/>
    <w:rsid w:val="00EE1E72"/>
    <w:rsid w:val="00EE235F"/>
    <w:rsid w:val="00EE5058"/>
    <w:rsid w:val="00EE518F"/>
    <w:rsid w:val="00EE7C09"/>
    <w:rsid w:val="00EF0230"/>
    <w:rsid w:val="00EF4183"/>
    <w:rsid w:val="00EF6292"/>
    <w:rsid w:val="00EF6F07"/>
    <w:rsid w:val="00EF7D36"/>
    <w:rsid w:val="00F007D4"/>
    <w:rsid w:val="00F013D6"/>
    <w:rsid w:val="00F036F0"/>
    <w:rsid w:val="00F04608"/>
    <w:rsid w:val="00F063DA"/>
    <w:rsid w:val="00F07B47"/>
    <w:rsid w:val="00F107C3"/>
    <w:rsid w:val="00F13E27"/>
    <w:rsid w:val="00F1694A"/>
    <w:rsid w:val="00F16C76"/>
    <w:rsid w:val="00F16F48"/>
    <w:rsid w:val="00F2152C"/>
    <w:rsid w:val="00F21CB1"/>
    <w:rsid w:val="00F22E6C"/>
    <w:rsid w:val="00F25FA8"/>
    <w:rsid w:val="00F26230"/>
    <w:rsid w:val="00F2667E"/>
    <w:rsid w:val="00F27E97"/>
    <w:rsid w:val="00F30B49"/>
    <w:rsid w:val="00F315DC"/>
    <w:rsid w:val="00F33FF9"/>
    <w:rsid w:val="00F34CBF"/>
    <w:rsid w:val="00F35FCA"/>
    <w:rsid w:val="00F3688A"/>
    <w:rsid w:val="00F36D54"/>
    <w:rsid w:val="00F37A3A"/>
    <w:rsid w:val="00F37CC9"/>
    <w:rsid w:val="00F40201"/>
    <w:rsid w:val="00F4360D"/>
    <w:rsid w:val="00F44E99"/>
    <w:rsid w:val="00F456D4"/>
    <w:rsid w:val="00F4573E"/>
    <w:rsid w:val="00F47EC7"/>
    <w:rsid w:val="00F5047A"/>
    <w:rsid w:val="00F50507"/>
    <w:rsid w:val="00F5061B"/>
    <w:rsid w:val="00F51CBE"/>
    <w:rsid w:val="00F553CA"/>
    <w:rsid w:val="00F555C0"/>
    <w:rsid w:val="00F57956"/>
    <w:rsid w:val="00F64496"/>
    <w:rsid w:val="00F648DC"/>
    <w:rsid w:val="00F64A0A"/>
    <w:rsid w:val="00F6633E"/>
    <w:rsid w:val="00F67504"/>
    <w:rsid w:val="00F7459F"/>
    <w:rsid w:val="00F7627F"/>
    <w:rsid w:val="00F80424"/>
    <w:rsid w:val="00F92229"/>
    <w:rsid w:val="00F92EAD"/>
    <w:rsid w:val="00F93608"/>
    <w:rsid w:val="00F94622"/>
    <w:rsid w:val="00F95793"/>
    <w:rsid w:val="00F96F92"/>
    <w:rsid w:val="00F97D6E"/>
    <w:rsid w:val="00FA1F7F"/>
    <w:rsid w:val="00FA2319"/>
    <w:rsid w:val="00FA2793"/>
    <w:rsid w:val="00FA29B4"/>
    <w:rsid w:val="00FA31CD"/>
    <w:rsid w:val="00FA33EC"/>
    <w:rsid w:val="00FA6044"/>
    <w:rsid w:val="00FA698A"/>
    <w:rsid w:val="00FA747A"/>
    <w:rsid w:val="00FA7D4E"/>
    <w:rsid w:val="00FA7E8C"/>
    <w:rsid w:val="00FB0628"/>
    <w:rsid w:val="00FB12C3"/>
    <w:rsid w:val="00FB13A9"/>
    <w:rsid w:val="00FB409E"/>
    <w:rsid w:val="00FB446D"/>
    <w:rsid w:val="00FB47D1"/>
    <w:rsid w:val="00FB4ED6"/>
    <w:rsid w:val="00FB598A"/>
    <w:rsid w:val="00FB5F8D"/>
    <w:rsid w:val="00FB6BD7"/>
    <w:rsid w:val="00FC03DD"/>
    <w:rsid w:val="00FC1AE6"/>
    <w:rsid w:val="00FC1D65"/>
    <w:rsid w:val="00FC365E"/>
    <w:rsid w:val="00FC3D19"/>
    <w:rsid w:val="00FC5452"/>
    <w:rsid w:val="00FC5F59"/>
    <w:rsid w:val="00FC61E4"/>
    <w:rsid w:val="00FC67E3"/>
    <w:rsid w:val="00FC7DED"/>
    <w:rsid w:val="00FD050F"/>
    <w:rsid w:val="00FD0EE8"/>
    <w:rsid w:val="00FD1F5D"/>
    <w:rsid w:val="00FD2617"/>
    <w:rsid w:val="00FD2AA4"/>
    <w:rsid w:val="00FD5F98"/>
    <w:rsid w:val="00FD6FE1"/>
    <w:rsid w:val="00FD703B"/>
    <w:rsid w:val="00FD7503"/>
    <w:rsid w:val="00FE0113"/>
    <w:rsid w:val="00FE018B"/>
    <w:rsid w:val="00FE027A"/>
    <w:rsid w:val="00FE086C"/>
    <w:rsid w:val="00FE11AD"/>
    <w:rsid w:val="00FE2152"/>
    <w:rsid w:val="00FE2E5B"/>
    <w:rsid w:val="00FE33B9"/>
    <w:rsid w:val="00FE5A97"/>
    <w:rsid w:val="00FF294D"/>
    <w:rsid w:val="04A60790"/>
    <w:rsid w:val="0695635D"/>
    <w:rsid w:val="17EAF32B"/>
    <w:rsid w:val="19DD234B"/>
    <w:rsid w:val="1D5F2E31"/>
    <w:rsid w:val="28590016"/>
    <w:rsid w:val="29D33484"/>
    <w:rsid w:val="2DAF7BCA"/>
    <w:rsid w:val="39CB7F09"/>
    <w:rsid w:val="3DFD2EA8"/>
    <w:rsid w:val="531202CE"/>
    <w:rsid w:val="55DD0BD1"/>
    <w:rsid w:val="56ABF05D"/>
    <w:rsid w:val="5BF781B7"/>
    <w:rsid w:val="5EEF0156"/>
    <w:rsid w:val="5FBFC604"/>
    <w:rsid w:val="753FA234"/>
    <w:rsid w:val="7BFD51B9"/>
    <w:rsid w:val="7CAD0A3B"/>
    <w:rsid w:val="7D9D403E"/>
    <w:rsid w:val="7E7663C9"/>
    <w:rsid w:val="7EBBADAF"/>
    <w:rsid w:val="7FBE92B1"/>
    <w:rsid w:val="7FEDC33C"/>
    <w:rsid w:val="AB550D76"/>
    <w:rsid w:val="AE7B43A3"/>
    <w:rsid w:val="B771EA37"/>
    <w:rsid w:val="B7DFD054"/>
    <w:rsid w:val="B7F20962"/>
    <w:rsid w:val="BBEA9772"/>
    <w:rsid w:val="BDBB6E5D"/>
    <w:rsid w:val="BF7B8B8E"/>
    <w:rsid w:val="BF7CEFD6"/>
    <w:rsid w:val="BFFE334E"/>
    <w:rsid w:val="CFCFCFE9"/>
    <w:rsid w:val="CFFF7263"/>
    <w:rsid w:val="DE75707E"/>
    <w:rsid w:val="DFBF0815"/>
    <w:rsid w:val="DFFF450C"/>
    <w:rsid w:val="EB7FD9C2"/>
    <w:rsid w:val="EBDEBFA2"/>
    <w:rsid w:val="ED5754D6"/>
    <w:rsid w:val="EEE7A842"/>
    <w:rsid w:val="EF668110"/>
    <w:rsid w:val="EFDF1BCF"/>
    <w:rsid w:val="F3DF59D8"/>
    <w:rsid w:val="F7EDD178"/>
    <w:rsid w:val="FADCDAA5"/>
    <w:rsid w:val="FB7E255A"/>
    <w:rsid w:val="FBE12410"/>
    <w:rsid w:val="FD0B3CCC"/>
    <w:rsid w:val="FDEF90D5"/>
    <w:rsid w:val="FFEF07BD"/>
    <w:rsid w:val="FFF7C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26"/>
    <w:qFormat/>
    <w:uiPriority w:val="9"/>
    <w:pPr>
      <w:keepNext/>
      <w:keepLines/>
      <w:spacing w:before="340" w:after="240" w:line="240" w:lineRule="auto"/>
      <w:ind w:firstLine="0" w:firstLineChars="0"/>
      <w:outlineLvl w:val="0"/>
    </w:pPr>
    <w:rPr>
      <w:rFonts w:ascii="黑体" w:hAnsi="黑体" w:eastAsia="黑体" w:cs="黑体"/>
      <w:b/>
      <w:bCs/>
      <w:kern w:val="44"/>
      <w:sz w:val="32"/>
      <w:szCs w:val="44"/>
    </w:rPr>
  </w:style>
  <w:style w:type="paragraph" w:styleId="3">
    <w:name w:val="heading 2"/>
    <w:basedOn w:val="1"/>
    <w:next w:val="1"/>
    <w:link w:val="28"/>
    <w:unhideWhenUsed/>
    <w:qFormat/>
    <w:uiPriority w:val="9"/>
    <w:pPr>
      <w:keepNext/>
      <w:keepLines/>
      <w:spacing w:beforeLines="50"/>
      <w:ind w:firstLine="0" w:firstLineChars="0"/>
      <w:jc w:val="left"/>
      <w:outlineLvl w:val="1"/>
    </w:pPr>
    <w:rPr>
      <w:rFonts w:asciiTheme="majorHAnsi" w:hAnsiTheme="majorHAnsi" w:eastAsiaTheme="majorEastAsia" w:cstheme="majorBidi"/>
      <w:b/>
      <w:bCs/>
      <w:sz w:val="30"/>
      <w:szCs w:val="32"/>
    </w:rPr>
  </w:style>
  <w:style w:type="paragraph" w:styleId="4">
    <w:name w:val="heading 3"/>
    <w:basedOn w:val="1"/>
    <w:next w:val="1"/>
    <w:link w:val="29"/>
    <w:unhideWhenUsed/>
    <w:qFormat/>
    <w:uiPriority w:val="9"/>
    <w:pPr>
      <w:keepNext/>
      <w:keepLines/>
      <w:ind w:firstLine="0" w:firstLineChars="0"/>
      <w:jc w:val="left"/>
      <w:outlineLvl w:val="2"/>
    </w:pPr>
    <w:rPr>
      <w:b/>
      <w:bCs/>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1"/>
    <w:semiHidden/>
    <w:unhideWhenUsed/>
    <w:qFormat/>
    <w:uiPriority w:val="99"/>
    <w:rPr>
      <w:rFonts w:ascii="宋体" w:eastAsia="宋体"/>
      <w:sz w:val="18"/>
      <w:szCs w:val="18"/>
    </w:rPr>
  </w:style>
  <w:style w:type="paragraph" w:styleId="6">
    <w:name w:val="annotation text"/>
    <w:basedOn w:val="1"/>
    <w:link w:val="36"/>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footnote text"/>
    <w:basedOn w:val="1"/>
    <w:semiHidden/>
    <w:unhideWhenUsed/>
    <w:qFormat/>
    <w:uiPriority w:val="99"/>
    <w:pPr>
      <w:snapToGrid w:val="0"/>
      <w:jc w:val="left"/>
    </w:pPr>
    <w:rPr>
      <w:sz w:val="18"/>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5">
    <w:name w:val="annotation subject"/>
    <w:basedOn w:val="6"/>
    <w:next w:val="6"/>
    <w:link w:val="37"/>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semiHidden/>
    <w:unhideWhenUsed/>
    <w:qFormat/>
    <w:uiPriority w:val="99"/>
    <w:rPr>
      <w:sz w:val="21"/>
      <w:szCs w:val="21"/>
    </w:rPr>
  </w:style>
  <w:style w:type="character" w:styleId="22">
    <w:name w:val="footnote reference"/>
    <w:basedOn w:val="18"/>
    <w:semiHidden/>
    <w:unhideWhenUsed/>
    <w:qFormat/>
    <w:uiPriority w:val="99"/>
    <w:rPr>
      <w:vertAlign w:val="superscript"/>
    </w:rPr>
  </w:style>
  <w:style w:type="character" w:customStyle="1" w:styleId="23">
    <w:name w:val="页眉 字符"/>
    <w:basedOn w:val="18"/>
    <w:link w:val="10"/>
    <w:qFormat/>
    <w:uiPriority w:val="99"/>
    <w:rPr>
      <w:sz w:val="18"/>
      <w:szCs w:val="18"/>
    </w:rPr>
  </w:style>
  <w:style w:type="character" w:customStyle="1" w:styleId="24">
    <w:name w:val="页脚 字符"/>
    <w:basedOn w:val="18"/>
    <w:link w:val="9"/>
    <w:qFormat/>
    <w:uiPriority w:val="99"/>
    <w:rPr>
      <w:sz w:val="18"/>
      <w:szCs w:val="18"/>
    </w:rPr>
  </w:style>
  <w:style w:type="paragraph" w:styleId="25">
    <w:name w:val="List Paragraph"/>
    <w:basedOn w:val="1"/>
    <w:qFormat/>
    <w:uiPriority w:val="34"/>
    <w:pPr>
      <w:ind w:firstLine="420"/>
    </w:pPr>
  </w:style>
  <w:style w:type="character" w:customStyle="1" w:styleId="26">
    <w:name w:val="标题 1 字符"/>
    <w:link w:val="2"/>
    <w:qFormat/>
    <w:uiPriority w:val="9"/>
    <w:rPr>
      <w:rFonts w:ascii="黑体" w:hAnsi="黑体" w:eastAsia="黑体" w:cs="黑体"/>
      <w:b/>
      <w:bCs/>
      <w:kern w:val="44"/>
      <w:sz w:val="32"/>
      <w:szCs w:val="44"/>
      <w:lang w:val="en-US" w:eastAsia="zh-CN" w:bidi="ar-SA"/>
    </w:rPr>
  </w:style>
  <w:style w:type="paragraph" w:customStyle="1" w:styleId="27">
    <w:name w:val="样式 首行缩进:  0.74 厘米"/>
    <w:basedOn w:val="1"/>
    <w:qFormat/>
    <w:uiPriority w:val="0"/>
    <w:pPr>
      <w:spacing w:line="480" w:lineRule="auto"/>
      <w:ind w:firstLine="420"/>
    </w:pPr>
    <w:rPr>
      <w:rFonts w:ascii="Times New Roman" w:hAnsi="Times New Roman" w:eastAsia="宋体" w:cs="宋体"/>
      <w:sz w:val="24"/>
      <w:szCs w:val="20"/>
    </w:rPr>
  </w:style>
  <w:style w:type="character" w:customStyle="1" w:styleId="28">
    <w:name w:val="标题 2 字符"/>
    <w:basedOn w:val="18"/>
    <w:link w:val="3"/>
    <w:qFormat/>
    <w:uiPriority w:val="9"/>
    <w:rPr>
      <w:rFonts w:asciiTheme="majorHAnsi" w:hAnsiTheme="majorHAnsi" w:eastAsiaTheme="majorEastAsia" w:cstheme="majorBidi"/>
      <w:b/>
      <w:bCs/>
      <w:sz w:val="30"/>
      <w:szCs w:val="32"/>
    </w:rPr>
  </w:style>
  <w:style w:type="character" w:customStyle="1" w:styleId="29">
    <w:name w:val="标题 3 字符"/>
    <w:basedOn w:val="18"/>
    <w:link w:val="4"/>
    <w:qFormat/>
    <w:uiPriority w:val="9"/>
    <w:rPr>
      <w:b/>
      <w:bCs/>
      <w:sz w:val="28"/>
      <w:szCs w:val="32"/>
    </w:rPr>
  </w:style>
  <w:style w:type="character" w:customStyle="1" w:styleId="30">
    <w:name w:val="批注框文本 字符"/>
    <w:basedOn w:val="18"/>
    <w:link w:val="8"/>
    <w:semiHidden/>
    <w:qFormat/>
    <w:uiPriority w:val="99"/>
    <w:rPr>
      <w:sz w:val="18"/>
      <w:szCs w:val="18"/>
    </w:rPr>
  </w:style>
  <w:style w:type="character" w:customStyle="1" w:styleId="31">
    <w:name w:val="文档结构图 字符"/>
    <w:basedOn w:val="18"/>
    <w:link w:val="5"/>
    <w:semiHidden/>
    <w:qFormat/>
    <w:uiPriority w:val="99"/>
    <w:rPr>
      <w:rFonts w:ascii="宋体" w:eastAsia="宋体"/>
      <w:sz w:val="18"/>
      <w:szCs w:val="18"/>
    </w:rPr>
  </w:style>
  <w:style w:type="paragraph" w:customStyle="1" w:styleId="32">
    <w:name w:val="Char Char Char1 Char"/>
    <w:basedOn w:val="1"/>
    <w:qFormat/>
    <w:uiPriority w:val="0"/>
    <w:pPr>
      <w:tabs>
        <w:tab w:val="left" w:pos="420"/>
      </w:tabs>
      <w:spacing w:line="240" w:lineRule="auto"/>
      <w:ind w:left="420" w:hanging="420" w:firstLineChars="0"/>
    </w:pPr>
    <w:rPr>
      <w:rFonts w:ascii="Times New Roman" w:hAnsi="Times New Roman" w:eastAsia="宋体" w:cs="Times New Roman"/>
      <w:sz w:val="21"/>
      <w:szCs w:val="24"/>
    </w:rPr>
  </w:style>
  <w:style w:type="paragraph" w:customStyle="1" w:styleId="33">
    <w:name w:val="样式 标题 2 + (西文) Times New Roman (中文) 宋体"/>
    <w:basedOn w:val="3"/>
    <w:qFormat/>
    <w:uiPriority w:val="0"/>
    <w:pPr>
      <w:spacing w:beforeLines="0" w:beforeAutospacing="1" w:after="100" w:afterAutospacing="1" w:line="240" w:lineRule="auto"/>
      <w:jc w:val="both"/>
    </w:pPr>
    <w:rPr>
      <w:rFonts w:ascii="Times New Roman" w:hAnsi="Times New Roman" w:eastAsia="宋体" w:cs="Times New Roman"/>
    </w:rPr>
  </w:style>
  <w:style w:type="paragraph" w:customStyle="1" w:styleId="34">
    <w:name w:val="Char1 Char Char Char1 Char Char Char Char Char Char"/>
    <w:basedOn w:val="1"/>
    <w:qFormat/>
    <w:uiPriority w:val="0"/>
    <w:rPr>
      <w:rFonts w:ascii="宋体" w:hAnsi="宋体" w:eastAsia="宋体" w:cs="宋体"/>
      <w:sz w:val="24"/>
      <w:szCs w:val="24"/>
    </w:rPr>
  </w:style>
  <w:style w:type="paragraph" w:customStyle="1" w:styleId="35">
    <w:name w:val="Char"/>
    <w:basedOn w:val="1"/>
    <w:qFormat/>
    <w:uiPriority w:val="0"/>
    <w:pPr>
      <w:spacing w:line="240" w:lineRule="auto"/>
      <w:ind w:firstLine="0" w:firstLineChars="0"/>
      <w:jc w:val="center"/>
    </w:pPr>
    <w:rPr>
      <w:rFonts w:ascii="Tahoma" w:hAnsi="Tahoma" w:eastAsia="宋体" w:cs="Times New Roman"/>
      <w:sz w:val="24"/>
      <w:szCs w:val="20"/>
    </w:rPr>
  </w:style>
  <w:style w:type="character" w:customStyle="1" w:styleId="36">
    <w:name w:val="批注文字 字符"/>
    <w:basedOn w:val="18"/>
    <w:link w:val="6"/>
    <w:semiHidden/>
    <w:qFormat/>
    <w:uiPriority w:val="99"/>
    <w:rPr>
      <w:sz w:val="28"/>
    </w:rPr>
  </w:style>
  <w:style w:type="character" w:customStyle="1" w:styleId="37">
    <w:name w:val="批注主题 字符"/>
    <w:basedOn w:val="36"/>
    <w:link w:val="15"/>
    <w:semiHidden/>
    <w:qFormat/>
    <w:uiPriority w:val="99"/>
    <w:rPr>
      <w:b/>
      <w:bCs/>
      <w:sz w:val="28"/>
    </w:rPr>
  </w:style>
  <w:style w:type="paragraph" w:customStyle="1" w:styleId="38">
    <w:name w:val="修订1"/>
    <w:hidden/>
    <w:semiHidden/>
    <w:qFormat/>
    <w:uiPriority w:val="99"/>
    <w:pPr>
      <w:spacing w:after="160" w:line="278" w:lineRule="auto"/>
    </w:pPr>
    <w:rPr>
      <w:rFonts w:asciiTheme="minorHAnsi" w:hAnsiTheme="minorHAnsi" w:eastAsiaTheme="minorEastAsia" w:cstheme="minorBidi"/>
      <w:kern w:val="2"/>
      <w:sz w:val="28"/>
      <w:szCs w:val="22"/>
      <w:lang w:val="en-US" w:eastAsia="zh-CN" w:bidi="ar-SA"/>
    </w:rPr>
  </w:style>
  <w:style w:type="paragraph" w:customStyle="1" w:styleId="39">
    <w:name w:val="修订2"/>
    <w:hidden/>
    <w:unhideWhenUsed/>
    <w:qFormat/>
    <w:uiPriority w:val="99"/>
    <w:pPr>
      <w:spacing w:after="160" w:line="278" w:lineRule="auto"/>
    </w:pPr>
    <w:rPr>
      <w:rFonts w:asciiTheme="minorHAnsi" w:hAnsiTheme="minorHAnsi" w:eastAsiaTheme="minorEastAsia" w:cstheme="minorBidi"/>
      <w:kern w:val="2"/>
      <w:sz w:val="28"/>
      <w:szCs w:val="22"/>
      <w:lang w:val="en-US" w:eastAsia="zh-CN" w:bidi="ar-SA"/>
    </w:rPr>
  </w:style>
  <w:style w:type="paragraph" w:customStyle="1" w:styleId="40">
    <w:name w:val="修订3"/>
    <w:hidden/>
    <w:unhideWhenUsed/>
    <w:qFormat/>
    <w:uiPriority w:val="99"/>
    <w:pPr>
      <w:spacing w:after="0" w:line="240" w:lineRule="auto"/>
    </w:pPr>
    <w:rPr>
      <w:rFonts w:asciiTheme="minorHAnsi" w:hAnsiTheme="minorHAnsi" w:eastAsiaTheme="minorEastAsia" w:cstheme="minorBidi"/>
      <w:kern w:val="2"/>
      <w:sz w:val="28"/>
      <w:szCs w:val="22"/>
      <w:lang w:val="en-US" w:eastAsia="zh-CN" w:bidi="ar-SA"/>
    </w:rPr>
  </w:style>
  <w:style w:type="paragraph" w:customStyle="1" w:styleId="4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customStyle="1" w:styleId="42">
    <w:name w:val="Revision"/>
    <w:hidden/>
    <w:unhideWhenUsed/>
    <w:qFormat/>
    <w:uiPriority w:val="99"/>
    <w:pPr>
      <w:spacing w:after="0" w:line="240" w:lineRule="auto"/>
    </w:pPr>
    <w:rPr>
      <w:rFonts w:asciiTheme="minorHAnsi" w:hAnsiTheme="minorHAnsi" w:eastAsiaTheme="minorEastAsia"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Company>
  <Pages>9</Pages>
  <Words>2678</Words>
  <Characters>2710</Characters>
  <Lines>83</Lines>
  <Paragraphs>80</Paragraphs>
  <TotalTime>0</TotalTime>
  <ScaleCrop>false</ScaleCrop>
  <LinksUpToDate>false</LinksUpToDate>
  <CharactersWithSpaces>2710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2026-02-05T13:35:00Z</dcterms:created>
  <dc:creator>李静</dc:creator>
  <cp:lastModifiedBy>huawei</cp:lastModifiedBy>
  <cp:lastPrinted>2026-01-18T10:24:00Z</cp:lastPrinted>
  <dcterms:modified xsi:type="dcterms:W3CDTF">2026-03-03T10:27:54Z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49664227BD214223BD80D02DB4F2A60A_13</vt:lpwstr>
  </property>
  <property fmtid="{D5CDD505-2E9C-101B-9397-08002B2CF9AE}" pid="4" name="KSOTemplateDocerSaveRecord">
    <vt:lpwstr>eyJoZGlkIjoiNDY0MzQwNDM3NzMyOTAwZGViMTFjZmY0M2U4NTllMzgiLCJ1c2VySWQiOiI0MjAwNTEyODkifQ==</vt:lpwstr>
  </property>
</Properties>
</file>