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6D" w:rsidRDefault="00F65D77" w:rsidP="002F746D">
      <w:pPr>
        <w:rPr>
          <w:rFonts w:ascii="黑体" w:eastAsia="黑体" w:hAnsi="黑体"/>
          <w:sz w:val="28"/>
          <w:szCs w:val="32"/>
        </w:rPr>
      </w:pPr>
      <w:r>
        <w:rPr>
          <w:rFonts w:ascii="黑体" w:eastAsia="黑体" w:hAnsi="黑体" w:hint="eastAsia"/>
          <w:sz w:val="28"/>
          <w:szCs w:val="32"/>
        </w:rPr>
        <w:t>附件</w:t>
      </w:r>
      <w:r w:rsidR="002F746D">
        <w:rPr>
          <w:rFonts w:ascii="黑体" w:eastAsia="黑体" w:hAnsi="黑体" w:hint="eastAsia"/>
          <w:sz w:val="28"/>
          <w:szCs w:val="32"/>
        </w:rPr>
        <w:t xml:space="preserve">1  </w:t>
      </w:r>
    </w:p>
    <w:p w:rsidR="002F746D" w:rsidRPr="00F65D77" w:rsidRDefault="002F746D" w:rsidP="002F746D">
      <w:pPr>
        <w:jc w:val="center"/>
        <w:rPr>
          <w:rFonts w:ascii="方正小标宋简体" w:eastAsia="方正小标宋简体" w:hAnsi="黑体"/>
          <w:sz w:val="32"/>
          <w:szCs w:val="32"/>
        </w:rPr>
      </w:pPr>
      <w:r w:rsidRPr="00F65D77">
        <w:rPr>
          <w:rFonts w:ascii="方正小标宋简体" w:eastAsia="方正小标宋简体" w:hAnsi="黑体" w:hint="eastAsia"/>
          <w:sz w:val="32"/>
          <w:szCs w:val="32"/>
        </w:rPr>
        <w:t>汽车清洗“一件事”材料清单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11"/>
        <w:gridCol w:w="955"/>
        <w:gridCol w:w="1417"/>
        <w:gridCol w:w="1075"/>
        <w:gridCol w:w="1436"/>
        <w:gridCol w:w="1580"/>
        <w:gridCol w:w="1149"/>
        <w:gridCol w:w="3723"/>
      </w:tblGrid>
      <w:tr w:rsidR="002F746D" w:rsidTr="0058237B">
        <w:trPr>
          <w:trHeight w:val="20"/>
          <w:jc w:val="center"/>
        </w:trPr>
        <w:tc>
          <w:tcPr>
            <w:tcW w:w="828" w:type="dxa"/>
            <w:vAlign w:val="center"/>
          </w:tcPr>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序号</w:t>
            </w:r>
          </w:p>
        </w:tc>
        <w:tc>
          <w:tcPr>
            <w:tcW w:w="2011" w:type="dxa"/>
            <w:vAlign w:val="center"/>
          </w:tcPr>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材料</w:t>
            </w:r>
          </w:p>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名称</w:t>
            </w:r>
          </w:p>
        </w:tc>
        <w:tc>
          <w:tcPr>
            <w:tcW w:w="955" w:type="dxa"/>
            <w:vAlign w:val="center"/>
          </w:tcPr>
          <w:p w:rsidR="002F746D" w:rsidRPr="00F65D77" w:rsidRDefault="002F746D" w:rsidP="0058237B">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材料</w:t>
            </w:r>
          </w:p>
          <w:p w:rsidR="002F746D" w:rsidRPr="00F65D77" w:rsidRDefault="002F746D" w:rsidP="0058237B">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类型</w:t>
            </w:r>
          </w:p>
        </w:tc>
        <w:tc>
          <w:tcPr>
            <w:tcW w:w="1417" w:type="dxa"/>
            <w:vAlign w:val="center"/>
          </w:tcPr>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材料</w:t>
            </w:r>
          </w:p>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形式</w:t>
            </w:r>
          </w:p>
        </w:tc>
        <w:tc>
          <w:tcPr>
            <w:tcW w:w="1075" w:type="dxa"/>
            <w:vAlign w:val="center"/>
          </w:tcPr>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材料</w:t>
            </w:r>
          </w:p>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必要性</w:t>
            </w:r>
          </w:p>
        </w:tc>
        <w:tc>
          <w:tcPr>
            <w:tcW w:w="1436" w:type="dxa"/>
            <w:vAlign w:val="center"/>
          </w:tcPr>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来源</w:t>
            </w:r>
          </w:p>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渠道</w:t>
            </w:r>
          </w:p>
        </w:tc>
        <w:tc>
          <w:tcPr>
            <w:tcW w:w="1580" w:type="dxa"/>
            <w:vAlign w:val="center"/>
          </w:tcPr>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来源渠道</w:t>
            </w:r>
          </w:p>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说明</w:t>
            </w:r>
          </w:p>
        </w:tc>
        <w:tc>
          <w:tcPr>
            <w:tcW w:w="1149" w:type="dxa"/>
            <w:vAlign w:val="center"/>
          </w:tcPr>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纸质材料份数</w:t>
            </w:r>
          </w:p>
        </w:tc>
        <w:tc>
          <w:tcPr>
            <w:tcW w:w="3723" w:type="dxa"/>
            <w:vAlign w:val="center"/>
          </w:tcPr>
          <w:p w:rsidR="002F746D" w:rsidRPr="00F65D77" w:rsidRDefault="002F746D" w:rsidP="000C6F6C">
            <w:pPr>
              <w:widowControl/>
              <w:adjustRightInd w:val="0"/>
              <w:snapToGrid w:val="0"/>
              <w:jc w:val="center"/>
              <w:textAlignment w:val="center"/>
              <w:rPr>
                <w:rFonts w:ascii="仿宋_GB2312" w:eastAsia="仿宋_GB2312" w:hAnsi="宋体" w:cs="仿宋"/>
                <w:b/>
                <w:bCs/>
                <w:sz w:val="24"/>
              </w:rPr>
            </w:pPr>
            <w:r w:rsidRPr="00F65D77">
              <w:rPr>
                <w:rFonts w:ascii="仿宋_GB2312" w:eastAsia="仿宋_GB2312" w:hAnsi="宋体" w:cs="仿宋" w:hint="eastAsia"/>
                <w:b/>
                <w:bCs/>
                <w:sz w:val="24"/>
              </w:rPr>
              <w:t>要求（备注）</w:t>
            </w:r>
          </w:p>
        </w:tc>
      </w:tr>
      <w:tr w:rsidR="002F746D" w:rsidRPr="00F65D77" w:rsidTr="0058237B">
        <w:trPr>
          <w:trHeight w:val="994"/>
          <w:jc w:val="center"/>
        </w:trPr>
        <w:tc>
          <w:tcPr>
            <w:tcW w:w="828"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1</w:t>
            </w:r>
          </w:p>
        </w:tc>
        <w:tc>
          <w:tcPr>
            <w:tcW w:w="2011" w:type="dxa"/>
            <w:vAlign w:val="center"/>
          </w:tcPr>
          <w:p w:rsidR="002F746D" w:rsidRPr="00F65D77" w:rsidRDefault="002F746D"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sz w:val="24"/>
              </w:rPr>
              <w:t>汽车清洗“一件事”申请表</w:t>
            </w:r>
          </w:p>
        </w:tc>
        <w:tc>
          <w:tcPr>
            <w:tcW w:w="955" w:type="dxa"/>
            <w:vAlign w:val="center"/>
          </w:tcPr>
          <w:p w:rsidR="002F746D" w:rsidRPr="00F65D77" w:rsidRDefault="002F746D" w:rsidP="0058237B">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原件</w:t>
            </w:r>
          </w:p>
        </w:tc>
        <w:tc>
          <w:tcPr>
            <w:tcW w:w="1417" w:type="dxa"/>
            <w:vAlign w:val="center"/>
          </w:tcPr>
          <w:p w:rsidR="002F746D" w:rsidRPr="00F65D77" w:rsidRDefault="002F746D" w:rsidP="0088395E">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纸质</w:t>
            </w:r>
            <w:r w:rsidR="0088395E" w:rsidRPr="00F65D77">
              <w:rPr>
                <w:rFonts w:ascii="仿宋_GB2312" w:eastAsia="仿宋_GB2312" w:hAnsi="仿宋" w:cs="仿宋" w:hint="eastAsia"/>
                <w:bCs/>
                <w:sz w:val="24"/>
              </w:rPr>
              <w:t>或</w:t>
            </w:r>
            <w:r w:rsidRPr="00F65D77">
              <w:rPr>
                <w:rFonts w:ascii="仿宋_GB2312" w:eastAsia="仿宋_GB2312" w:hAnsi="仿宋" w:cs="仿宋" w:hint="eastAsia"/>
                <w:bCs/>
                <w:sz w:val="24"/>
              </w:rPr>
              <w:t>电子</w:t>
            </w:r>
          </w:p>
        </w:tc>
        <w:tc>
          <w:tcPr>
            <w:tcW w:w="1075"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必要</w:t>
            </w:r>
          </w:p>
        </w:tc>
        <w:tc>
          <w:tcPr>
            <w:tcW w:w="1436"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申请人自备</w:t>
            </w:r>
          </w:p>
        </w:tc>
        <w:tc>
          <w:tcPr>
            <w:tcW w:w="1580" w:type="dxa"/>
            <w:vAlign w:val="center"/>
          </w:tcPr>
          <w:p w:rsidR="002F746D" w:rsidRPr="00F65D77" w:rsidRDefault="002F746D" w:rsidP="000C6F6C">
            <w:pPr>
              <w:adjustRightInd w:val="0"/>
              <w:snapToGrid w:val="0"/>
              <w:rPr>
                <w:rFonts w:ascii="仿宋_GB2312" w:eastAsia="仿宋_GB2312" w:hAnsi="仿宋" w:cs="仿宋"/>
                <w:bCs/>
                <w:sz w:val="24"/>
              </w:rPr>
            </w:pPr>
          </w:p>
        </w:tc>
        <w:tc>
          <w:tcPr>
            <w:tcW w:w="1149"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1</w:t>
            </w:r>
          </w:p>
        </w:tc>
        <w:tc>
          <w:tcPr>
            <w:tcW w:w="3723" w:type="dxa"/>
            <w:vAlign w:val="center"/>
          </w:tcPr>
          <w:p w:rsidR="00C221A2" w:rsidRPr="00F65D77" w:rsidRDefault="00C221A2" w:rsidP="000C6F6C">
            <w:pPr>
              <w:widowControl/>
              <w:adjustRightInd w:val="0"/>
              <w:snapToGrid w:val="0"/>
              <w:textAlignment w:val="center"/>
              <w:rPr>
                <w:rFonts w:ascii="仿宋_GB2312" w:eastAsia="仿宋_GB2312" w:hAnsi="仿宋" w:cs="仿宋"/>
                <w:bCs/>
                <w:kern w:val="0"/>
                <w:sz w:val="24"/>
              </w:rPr>
            </w:pPr>
            <w:r w:rsidRPr="00F65D77">
              <w:rPr>
                <w:rFonts w:ascii="仿宋_GB2312" w:eastAsia="仿宋_GB2312" w:hAnsi="仿宋" w:cs="仿宋" w:hint="eastAsia"/>
                <w:bCs/>
                <w:kern w:val="0"/>
                <w:sz w:val="24"/>
              </w:rPr>
              <w:t>1.包含法定代表人（负责人）身份证明文书、委托书；</w:t>
            </w:r>
          </w:p>
          <w:p w:rsidR="002F746D" w:rsidRPr="00F65D77" w:rsidRDefault="00C221A2"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kern w:val="0"/>
                <w:sz w:val="24"/>
              </w:rPr>
              <w:t>2.</w:t>
            </w:r>
            <w:r w:rsidR="002F746D" w:rsidRPr="00F65D77">
              <w:rPr>
                <w:rFonts w:ascii="仿宋_GB2312" w:eastAsia="仿宋_GB2312" w:hAnsi="仿宋" w:cs="仿宋" w:hint="eastAsia"/>
                <w:bCs/>
                <w:sz w:val="24"/>
              </w:rPr>
              <w:t>填写完整，加盖公章。</w:t>
            </w:r>
          </w:p>
        </w:tc>
      </w:tr>
      <w:tr w:rsidR="002F746D" w:rsidRPr="00F65D77" w:rsidTr="0058237B">
        <w:trPr>
          <w:trHeight w:val="20"/>
          <w:jc w:val="center"/>
        </w:trPr>
        <w:tc>
          <w:tcPr>
            <w:tcW w:w="828"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2</w:t>
            </w:r>
          </w:p>
        </w:tc>
        <w:tc>
          <w:tcPr>
            <w:tcW w:w="2011" w:type="dxa"/>
            <w:vAlign w:val="center"/>
          </w:tcPr>
          <w:p w:rsidR="002F746D" w:rsidRPr="00F65D77" w:rsidRDefault="002F746D"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sz w:val="24"/>
              </w:rPr>
              <w:t>营业执照或者统一社会信用代码证及代理人身份证</w:t>
            </w:r>
          </w:p>
        </w:tc>
        <w:tc>
          <w:tcPr>
            <w:tcW w:w="955" w:type="dxa"/>
            <w:vAlign w:val="center"/>
          </w:tcPr>
          <w:p w:rsidR="002F746D" w:rsidRPr="00F65D77" w:rsidRDefault="002F746D" w:rsidP="0058237B">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复印件</w:t>
            </w:r>
          </w:p>
        </w:tc>
        <w:tc>
          <w:tcPr>
            <w:tcW w:w="1417" w:type="dxa"/>
            <w:vAlign w:val="center"/>
          </w:tcPr>
          <w:p w:rsidR="002F746D" w:rsidRPr="00F65D77" w:rsidRDefault="0088395E"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纸质或电子</w:t>
            </w:r>
          </w:p>
        </w:tc>
        <w:tc>
          <w:tcPr>
            <w:tcW w:w="1075"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必要</w:t>
            </w:r>
          </w:p>
        </w:tc>
        <w:tc>
          <w:tcPr>
            <w:tcW w:w="1436"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政府部门核发</w:t>
            </w:r>
          </w:p>
        </w:tc>
        <w:tc>
          <w:tcPr>
            <w:tcW w:w="1580" w:type="dxa"/>
            <w:vAlign w:val="center"/>
          </w:tcPr>
          <w:p w:rsidR="002F746D" w:rsidRPr="00F65D77" w:rsidRDefault="002F746D"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sz w:val="24"/>
              </w:rPr>
              <w:t>政府部门核发（市场监管、编办、公安等部门）</w:t>
            </w:r>
          </w:p>
        </w:tc>
        <w:tc>
          <w:tcPr>
            <w:tcW w:w="1149"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1</w:t>
            </w:r>
          </w:p>
        </w:tc>
        <w:tc>
          <w:tcPr>
            <w:tcW w:w="3723" w:type="dxa"/>
            <w:vAlign w:val="center"/>
          </w:tcPr>
          <w:p w:rsidR="002F746D" w:rsidRPr="00F65D77" w:rsidRDefault="002F746D"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sz w:val="24"/>
              </w:rPr>
              <w:t>政府部门核发材料如未实现共享，仍需申请人提供。</w:t>
            </w:r>
          </w:p>
        </w:tc>
      </w:tr>
      <w:tr w:rsidR="002F746D" w:rsidRPr="00F65D77" w:rsidTr="0058237B">
        <w:trPr>
          <w:trHeight w:val="20"/>
          <w:jc w:val="center"/>
        </w:trPr>
        <w:tc>
          <w:tcPr>
            <w:tcW w:w="828"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3</w:t>
            </w:r>
          </w:p>
        </w:tc>
        <w:tc>
          <w:tcPr>
            <w:tcW w:w="2011" w:type="dxa"/>
            <w:vAlign w:val="center"/>
          </w:tcPr>
          <w:p w:rsidR="002F746D" w:rsidRPr="00F65D77" w:rsidRDefault="002F746D" w:rsidP="000C6F6C">
            <w:pPr>
              <w:adjustRightInd w:val="0"/>
              <w:snapToGrid w:val="0"/>
              <w:rPr>
                <w:rFonts w:ascii="仿宋_GB2312" w:eastAsia="仿宋_GB2312" w:hAnsi="仿宋" w:cs="仿宋"/>
                <w:bCs/>
                <w:sz w:val="24"/>
              </w:rPr>
            </w:pPr>
            <w:r w:rsidRPr="00F65D77">
              <w:rPr>
                <w:rFonts w:ascii="仿宋_GB2312" w:eastAsia="仿宋_GB2312" w:hAnsi="仿宋" w:cs="仿宋" w:hint="eastAsia"/>
                <w:bCs/>
                <w:sz w:val="24"/>
              </w:rPr>
              <w:t>排水户内部排水管网、专用检测井、污水排放口位置和口径的图纸及说明等材料</w:t>
            </w:r>
          </w:p>
        </w:tc>
        <w:tc>
          <w:tcPr>
            <w:tcW w:w="955" w:type="dxa"/>
            <w:vAlign w:val="center"/>
          </w:tcPr>
          <w:p w:rsidR="002F746D" w:rsidRPr="00F65D77" w:rsidRDefault="002F746D" w:rsidP="0058237B">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原件或复印件</w:t>
            </w:r>
          </w:p>
        </w:tc>
        <w:tc>
          <w:tcPr>
            <w:tcW w:w="1417" w:type="dxa"/>
            <w:vAlign w:val="center"/>
          </w:tcPr>
          <w:p w:rsidR="002F746D" w:rsidRPr="00F65D77" w:rsidRDefault="0088395E"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纸质或电子</w:t>
            </w:r>
          </w:p>
        </w:tc>
        <w:tc>
          <w:tcPr>
            <w:tcW w:w="1075"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必要</w:t>
            </w:r>
          </w:p>
        </w:tc>
        <w:tc>
          <w:tcPr>
            <w:tcW w:w="1436"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申请人自备</w:t>
            </w:r>
          </w:p>
        </w:tc>
        <w:tc>
          <w:tcPr>
            <w:tcW w:w="1580" w:type="dxa"/>
            <w:vAlign w:val="center"/>
          </w:tcPr>
          <w:p w:rsidR="002F746D" w:rsidRPr="00F65D77" w:rsidRDefault="002F746D" w:rsidP="000C6F6C">
            <w:pPr>
              <w:adjustRightInd w:val="0"/>
              <w:snapToGrid w:val="0"/>
              <w:rPr>
                <w:rFonts w:ascii="仿宋_GB2312" w:eastAsia="仿宋_GB2312" w:hAnsi="仿宋" w:cs="仿宋"/>
                <w:bCs/>
                <w:sz w:val="24"/>
              </w:rPr>
            </w:pPr>
          </w:p>
        </w:tc>
        <w:tc>
          <w:tcPr>
            <w:tcW w:w="1149"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1</w:t>
            </w:r>
          </w:p>
        </w:tc>
        <w:tc>
          <w:tcPr>
            <w:tcW w:w="3723" w:type="dxa"/>
            <w:vAlign w:val="center"/>
          </w:tcPr>
          <w:p w:rsidR="002F746D" w:rsidRPr="00F65D77" w:rsidRDefault="002F746D"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sz w:val="24"/>
              </w:rPr>
              <w:t>材料加盖公章，包含区域排水系统、地块周边排水出路调查、雨污水接纳能力评估的排水设计方案及设计文本中与排水相关的内容。</w:t>
            </w:r>
          </w:p>
        </w:tc>
      </w:tr>
      <w:tr w:rsidR="002F746D" w:rsidRPr="00F65D77" w:rsidTr="0058237B">
        <w:trPr>
          <w:trHeight w:val="20"/>
          <w:jc w:val="center"/>
        </w:trPr>
        <w:tc>
          <w:tcPr>
            <w:tcW w:w="828"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4</w:t>
            </w:r>
          </w:p>
        </w:tc>
        <w:tc>
          <w:tcPr>
            <w:tcW w:w="2011" w:type="dxa"/>
            <w:vAlign w:val="center"/>
          </w:tcPr>
          <w:p w:rsidR="002F746D" w:rsidRPr="00F65D77" w:rsidRDefault="002F746D" w:rsidP="000C6F6C">
            <w:pPr>
              <w:adjustRightInd w:val="0"/>
              <w:snapToGrid w:val="0"/>
              <w:rPr>
                <w:rFonts w:ascii="仿宋_GB2312" w:eastAsia="仿宋_GB2312" w:hAnsi="仿宋" w:cs="仿宋"/>
                <w:bCs/>
                <w:sz w:val="24"/>
              </w:rPr>
            </w:pPr>
            <w:r w:rsidRPr="00F65D77">
              <w:rPr>
                <w:rFonts w:ascii="仿宋_GB2312" w:eastAsia="仿宋_GB2312" w:hAnsi="仿宋" w:cs="仿宋" w:hint="eastAsia"/>
                <w:bCs/>
                <w:sz w:val="24"/>
              </w:rPr>
              <w:t>排水隐蔽工程竣工报告</w:t>
            </w:r>
          </w:p>
        </w:tc>
        <w:tc>
          <w:tcPr>
            <w:tcW w:w="955" w:type="dxa"/>
            <w:vAlign w:val="center"/>
          </w:tcPr>
          <w:p w:rsidR="002F746D" w:rsidRPr="00F65D77" w:rsidRDefault="002F746D" w:rsidP="0058237B">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原件</w:t>
            </w:r>
          </w:p>
        </w:tc>
        <w:tc>
          <w:tcPr>
            <w:tcW w:w="1417" w:type="dxa"/>
            <w:vAlign w:val="center"/>
          </w:tcPr>
          <w:p w:rsidR="002F746D" w:rsidRPr="00F65D77" w:rsidRDefault="0088395E"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纸质或电子</w:t>
            </w:r>
          </w:p>
        </w:tc>
        <w:tc>
          <w:tcPr>
            <w:tcW w:w="1075"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必要</w:t>
            </w:r>
          </w:p>
        </w:tc>
        <w:tc>
          <w:tcPr>
            <w:tcW w:w="1436"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申请人自备</w:t>
            </w:r>
          </w:p>
        </w:tc>
        <w:tc>
          <w:tcPr>
            <w:tcW w:w="1580" w:type="dxa"/>
            <w:vAlign w:val="center"/>
          </w:tcPr>
          <w:p w:rsidR="002F746D" w:rsidRPr="00F65D77" w:rsidRDefault="002F746D" w:rsidP="000C6F6C">
            <w:pPr>
              <w:adjustRightInd w:val="0"/>
              <w:snapToGrid w:val="0"/>
              <w:rPr>
                <w:rFonts w:ascii="仿宋_GB2312" w:eastAsia="仿宋_GB2312" w:hAnsi="仿宋" w:cs="仿宋"/>
                <w:bCs/>
                <w:sz w:val="24"/>
              </w:rPr>
            </w:pPr>
          </w:p>
        </w:tc>
        <w:tc>
          <w:tcPr>
            <w:tcW w:w="1149"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1</w:t>
            </w:r>
          </w:p>
        </w:tc>
        <w:tc>
          <w:tcPr>
            <w:tcW w:w="3723" w:type="dxa"/>
            <w:vAlign w:val="center"/>
          </w:tcPr>
          <w:p w:rsidR="002F746D" w:rsidRPr="00F65D77" w:rsidRDefault="002F746D" w:rsidP="000C6F6C">
            <w:pPr>
              <w:adjustRightInd w:val="0"/>
              <w:snapToGrid w:val="0"/>
              <w:rPr>
                <w:rFonts w:ascii="仿宋_GB2312" w:eastAsia="仿宋_GB2312" w:hAnsi="仿宋" w:cs="仿宋"/>
                <w:bCs/>
                <w:sz w:val="24"/>
              </w:rPr>
            </w:pPr>
            <w:r w:rsidRPr="00F65D77">
              <w:rPr>
                <w:rFonts w:ascii="仿宋_GB2312" w:eastAsia="仿宋_GB2312" w:hAnsi="仿宋" w:cs="仿宋" w:hint="eastAsia"/>
                <w:bCs/>
                <w:sz w:val="24"/>
              </w:rPr>
              <w:t>材料加盖公章，包含排水总平面图（竣工图）、连接管接通城镇排水管道竣工图、排水专用检测井竣工验收单、竣工影像资料（竣工影像资料应清晰，能反映检测井的具体位置以及井内管道的具体情况）。</w:t>
            </w:r>
          </w:p>
        </w:tc>
      </w:tr>
    </w:tbl>
    <w:p w:rsidR="00F65D77" w:rsidRDefault="00F65D77"/>
    <w:p w:rsidR="00F65D77" w:rsidRDefault="00F65D7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11"/>
        <w:gridCol w:w="955"/>
        <w:gridCol w:w="1417"/>
        <w:gridCol w:w="1075"/>
        <w:gridCol w:w="1436"/>
        <w:gridCol w:w="1580"/>
        <w:gridCol w:w="1149"/>
        <w:gridCol w:w="3723"/>
      </w:tblGrid>
      <w:tr w:rsidR="002F746D" w:rsidRPr="00F65D77" w:rsidTr="0058237B">
        <w:trPr>
          <w:trHeight w:val="20"/>
          <w:jc w:val="center"/>
        </w:trPr>
        <w:tc>
          <w:tcPr>
            <w:tcW w:w="828"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lastRenderedPageBreak/>
              <w:t>5</w:t>
            </w:r>
          </w:p>
        </w:tc>
        <w:tc>
          <w:tcPr>
            <w:tcW w:w="2011" w:type="dxa"/>
            <w:vAlign w:val="center"/>
          </w:tcPr>
          <w:p w:rsidR="002F746D" w:rsidRPr="00F65D77" w:rsidRDefault="002F746D" w:rsidP="000C6F6C">
            <w:pPr>
              <w:adjustRightInd w:val="0"/>
              <w:snapToGrid w:val="0"/>
              <w:jc w:val="left"/>
              <w:rPr>
                <w:rFonts w:ascii="仿宋_GB2312" w:eastAsia="仿宋_GB2312" w:hAnsi="仿宋" w:cs="仿宋"/>
                <w:bCs/>
                <w:sz w:val="24"/>
              </w:rPr>
            </w:pPr>
            <w:r w:rsidRPr="00F65D77">
              <w:rPr>
                <w:rFonts w:ascii="仿宋_GB2312" w:eastAsia="仿宋_GB2312" w:hAnsi="仿宋" w:cs="仿宋" w:hint="eastAsia"/>
                <w:bCs/>
                <w:sz w:val="24"/>
              </w:rPr>
              <w:t>按规定建设污水预处理设施的有关材料</w:t>
            </w:r>
          </w:p>
        </w:tc>
        <w:tc>
          <w:tcPr>
            <w:tcW w:w="955" w:type="dxa"/>
            <w:vAlign w:val="center"/>
          </w:tcPr>
          <w:p w:rsidR="002F746D" w:rsidRPr="00F65D77" w:rsidRDefault="002F746D" w:rsidP="0058237B">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复印件</w:t>
            </w:r>
          </w:p>
        </w:tc>
        <w:tc>
          <w:tcPr>
            <w:tcW w:w="1417" w:type="dxa"/>
            <w:vAlign w:val="center"/>
          </w:tcPr>
          <w:p w:rsidR="002F746D" w:rsidRPr="00F65D77" w:rsidRDefault="0088395E"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纸质或电子</w:t>
            </w:r>
          </w:p>
        </w:tc>
        <w:tc>
          <w:tcPr>
            <w:tcW w:w="1075"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必要</w:t>
            </w:r>
          </w:p>
        </w:tc>
        <w:tc>
          <w:tcPr>
            <w:tcW w:w="1436"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申请人自备</w:t>
            </w:r>
          </w:p>
        </w:tc>
        <w:tc>
          <w:tcPr>
            <w:tcW w:w="1580" w:type="dxa"/>
            <w:vAlign w:val="center"/>
          </w:tcPr>
          <w:p w:rsidR="002F746D" w:rsidRPr="00F65D77" w:rsidRDefault="002F746D" w:rsidP="000C6F6C">
            <w:pPr>
              <w:adjustRightInd w:val="0"/>
              <w:snapToGrid w:val="0"/>
              <w:rPr>
                <w:rFonts w:ascii="仿宋_GB2312" w:eastAsia="仿宋_GB2312" w:hAnsi="仿宋" w:cs="仿宋"/>
                <w:bCs/>
                <w:sz w:val="24"/>
              </w:rPr>
            </w:pPr>
          </w:p>
        </w:tc>
        <w:tc>
          <w:tcPr>
            <w:tcW w:w="1149"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1</w:t>
            </w:r>
          </w:p>
        </w:tc>
        <w:tc>
          <w:tcPr>
            <w:tcW w:w="3723" w:type="dxa"/>
            <w:vAlign w:val="center"/>
          </w:tcPr>
          <w:p w:rsidR="002F746D" w:rsidRPr="00F65D77" w:rsidRDefault="002F746D"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sz w:val="24"/>
              </w:rPr>
              <w:t>材料加盖公章，按规定建设污水处理设施的需提供设计文本及有关竣工材料，设置餐饮的需提供油水分离器型号相关材料。</w:t>
            </w:r>
          </w:p>
        </w:tc>
      </w:tr>
      <w:tr w:rsidR="002F746D" w:rsidRPr="00F65D77" w:rsidTr="0058237B">
        <w:trPr>
          <w:trHeight w:val="20"/>
          <w:jc w:val="center"/>
        </w:trPr>
        <w:tc>
          <w:tcPr>
            <w:tcW w:w="828"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6</w:t>
            </w:r>
          </w:p>
        </w:tc>
        <w:tc>
          <w:tcPr>
            <w:tcW w:w="2011" w:type="dxa"/>
            <w:vAlign w:val="center"/>
          </w:tcPr>
          <w:p w:rsidR="002F746D" w:rsidRPr="00F65D77" w:rsidRDefault="002F746D" w:rsidP="000C6F6C">
            <w:pPr>
              <w:adjustRightInd w:val="0"/>
              <w:snapToGrid w:val="0"/>
              <w:jc w:val="left"/>
              <w:rPr>
                <w:rFonts w:ascii="仿宋_GB2312" w:eastAsia="仿宋_GB2312" w:hAnsi="仿宋" w:cs="仿宋"/>
                <w:bCs/>
                <w:sz w:val="24"/>
              </w:rPr>
            </w:pPr>
            <w:r w:rsidRPr="00F65D77">
              <w:rPr>
                <w:rFonts w:ascii="仿宋_GB2312" w:eastAsia="仿宋_GB2312" w:hAnsi="仿宋" w:cs="仿宋" w:hint="eastAsia"/>
                <w:bCs/>
                <w:sz w:val="24"/>
              </w:rPr>
              <w:t>合法经营场地材料</w:t>
            </w:r>
          </w:p>
        </w:tc>
        <w:tc>
          <w:tcPr>
            <w:tcW w:w="955" w:type="dxa"/>
            <w:vAlign w:val="center"/>
          </w:tcPr>
          <w:p w:rsidR="002F746D" w:rsidRPr="00F65D77" w:rsidRDefault="002F746D" w:rsidP="0058237B">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复印件</w:t>
            </w:r>
          </w:p>
        </w:tc>
        <w:tc>
          <w:tcPr>
            <w:tcW w:w="1417" w:type="dxa"/>
            <w:vAlign w:val="center"/>
          </w:tcPr>
          <w:p w:rsidR="002F746D" w:rsidRPr="00F65D77" w:rsidRDefault="0088395E"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纸质或电子</w:t>
            </w:r>
          </w:p>
        </w:tc>
        <w:tc>
          <w:tcPr>
            <w:tcW w:w="1075"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必要</w:t>
            </w:r>
          </w:p>
        </w:tc>
        <w:tc>
          <w:tcPr>
            <w:tcW w:w="1436"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政府部门核发</w:t>
            </w:r>
          </w:p>
        </w:tc>
        <w:tc>
          <w:tcPr>
            <w:tcW w:w="1580" w:type="dxa"/>
            <w:vAlign w:val="center"/>
          </w:tcPr>
          <w:p w:rsidR="002F746D" w:rsidRPr="00F65D77" w:rsidRDefault="002F746D" w:rsidP="000C6F6C">
            <w:pPr>
              <w:adjustRightInd w:val="0"/>
              <w:snapToGrid w:val="0"/>
              <w:rPr>
                <w:rFonts w:ascii="仿宋_GB2312" w:eastAsia="仿宋_GB2312" w:hAnsi="仿宋" w:cs="仿宋"/>
                <w:bCs/>
                <w:sz w:val="24"/>
              </w:rPr>
            </w:pPr>
          </w:p>
        </w:tc>
        <w:tc>
          <w:tcPr>
            <w:tcW w:w="1149"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1</w:t>
            </w:r>
          </w:p>
        </w:tc>
        <w:tc>
          <w:tcPr>
            <w:tcW w:w="3723" w:type="dxa"/>
            <w:vAlign w:val="center"/>
          </w:tcPr>
          <w:p w:rsidR="002F746D" w:rsidRPr="00F65D77" w:rsidRDefault="002F746D"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sz w:val="24"/>
              </w:rPr>
              <w:t>政府部门核发材料如未实现共享，仍需申请人提供。</w:t>
            </w:r>
          </w:p>
        </w:tc>
      </w:tr>
      <w:tr w:rsidR="002F746D" w:rsidRPr="00F65D77" w:rsidTr="0058237B">
        <w:trPr>
          <w:trHeight w:val="20"/>
          <w:jc w:val="center"/>
        </w:trPr>
        <w:tc>
          <w:tcPr>
            <w:tcW w:w="828"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7</w:t>
            </w:r>
          </w:p>
        </w:tc>
        <w:tc>
          <w:tcPr>
            <w:tcW w:w="2011" w:type="dxa"/>
            <w:vAlign w:val="center"/>
          </w:tcPr>
          <w:p w:rsidR="002F746D" w:rsidRPr="00F65D77" w:rsidRDefault="002F746D" w:rsidP="000C6F6C">
            <w:pPr>
              <w:adjustRightInd w:val="0"/>
              <w:snapToGrid w:val="0"/>
              <w:jc w:val="left"/>
              <w:rPr>
                <w:rFonts w:ascii="仿宋_GB2312" w:eastAsia="仿宋_GB2312" w:hAnsi="仿宋" w:cs="仿宋"/>
                <w:bCs/>
                <w:sz w:val="24"/>
              </w:rPr>
            </w:pPr>
            <w:r w:rsidRPr="00F65D77">
              <w:rPr>
                <w:rFonts w:ascii="仿宋_GB2312" w:eastAsia="仿宋_GB2312" w:hAnsi="仿宋" w:cs="仿宋" w:hint="eastAsia"/>
                <w:bCs/>
                <w:sz w:val="24"/>
              </w:rPr>
              <w:t>清洗场（站）的作业和服务设施资料</w:t>
            </w:r>
          </w:p>
        </w:tc>
        <w:tc>
          <w:tcPr>
            <w:tcW w:w="955" w:type="dxa"/>
            <w:vAlign w:val="center"/>
          </w:tcPr>
          <w:p w:rsidR="002F746D" w:rsidRPr="00F65D77" w:rsidRDefault="002F746D" w:rsidP="0058237B">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复印件</w:t>
            </w:r>
          </w:p>
        </w:tc>
        <w:tc>
          <w:tcPr>
            <w:tcW w:w="1417" w:type="dxa"/>
            <w:vAlign w:val="center"/>
          </w:tcPr>
          <w:p w:rsidR="002F746D" w:rsidRPr="00F65D77" w:rsidRDefault="0088395E"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纸质或电子</w:t>
            </w:r>
          </w:p>
        </w:tc>
        <w:tc>
          <w:tcPr>
            <w:tcW w:w="1075"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必要</w:t>
            </w:r>
          </w:p>
        </w:tc>
        <w:tc>
          <w:tcPr>
            <w:tcW w:w="1436"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申请人自备</w:t>
            </w:r>
          </w:p>
        </w:tc>
        <w:tc>
          <w:tcPr>
            <w:tcW w:w="1580" w:type="dxa"/>
            <w:vAlign w:val="center"/>
          </w:tcPr>
          <w:p w:rsidR="002F746D" w:rsidRPr="00F65D77" w:rsidRDefault="002F746D" w:rsidP="000C6F6C">
            <w:pPr>
              <w:adjustRightInd w:val="0"/>
              <w:snapToGrid w:val="0"/>
              <w:rPr>
                <w:rFonts w:ascii="仿宋_GB2312" w:eastAsia="仿宋_GB2312" w:hAnsi="仿宋" w:cs="仿宋"/>
                <w:bCs/>
                <w:sz w:val="24"/>
              </w:rPr>
            </w:pPr>
          </w:p>
        </w:tc>
        <w:tc>
          <w:tcPr>
            <w:tcW w:w="1149"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1</w:t>
            </w:r>
          </w:p>
        </w:tc>
        <w:tc>
          <w:tcPr>
            <w:tcW w:w="3723" w:type="dxa"/>
            <w:vAlign w:val="center"/>
          </w:tcPr>
          <w:p w:rsidR="002F746D" w:rsidRPr="00F65D77" w:rsidRDefault="002F746D"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sz w:val="24"/>
              </w:rPr>
              <w:t>真实合法规范</w:t>
            </w:r>
          </w:p>
        </w:tc>
      </w:tr>
      <w:tr w:rsidR="002F746D" w:rsidRPr="00F65D77" w:rsidTr="0058237B">
        <w:trPr>
          <w:trHeight w:val="20"/>
          <w:jc w:val="center"/>
        </w:trPr>
        <w:tc>
          <w:tcPr>
            <w:tcW w:w="828"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8</w:t>
            </w:r>
          </w:p>
        </w:tc>
        <w:tc>
          <w:tcPr>
            <w:tcW w:w="2011" w:type="dxa"/>
            <w:vAlign w:val="center"/>
          </w:tcPr>
          <w:p w:rsidR="002F746D" w:rsidRPr="00F65D77" w:rsidRDefault="002F746D" w:rsidP="000C6F6C">
            <w:pPr>
              <w:adjustRightInd w:val="0"/>
              <w:snapToGrid w:val="0"/>
              <w:jc w:val="left"/>
              <w:rPr>
                <w:rFonts w:ascii="仿宋_GB2312" w:eastAsia="仿宋_GB2312" w:hAnsi="仿宋" w:cs="仿宋"/>
                <w:bCs/>
                <w:sz w:val="24"/>
              </w:rPr>
            </w:pPr>
            <w:r w:rsidRPr="00F65D77">
              <w:rPr>
                <w:rFonts w:ascii="仿宋_GB2312" w:eastAsia="仿宋_GB2312" w:hAnsi="仿宋" w:cs="仿宋" w:hint="eastAsia"/>
                <w:bCs/>
                <w:sz w:val="24"/>
              </w:rPr>
              <w:t>汽车清洗“一件事”承诺书</w:t>
            </w:r>
          </w:p>
        </w:tc>
        <w:tc>
          <w:tcPr>
            <w:tcW w:w="955" w:type="dxa"/>
            <w:vAlign w:val="center"/>
          </w:tcPr>
          <w:p w:rsidR="002F746D" w:rsidRPr="00F65D77" w:rsidRDefault="002F746D" w:rsidP="0058237B">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原件</w:t>
            </w:r>
          </w:p>
        </w:tc>
        <w:tc>
          <w:tcPr>
            <w:tcW w:w="1417" w:type="dxa"/>
            <w:vAlign w:val="center"/>
          </w:tcPr>
          <w:p w:rsidR="002F746D" w:rsidRPr="00F65D77" w:rsidRDefault="0088395E"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纸质或电子</w:t>
            </w:r>
          </w:p>
        </w:tc>
        <w:tc>
          <w:tcPr>
            <w:tcW w:w="1075"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必要</w:t>
            </w:r>
          </w:p>
        </w:tc>
        <w:tc>
          <w:tcPr>
            <w:tcW w:w="1436"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申请人自备</w:t>
            </w:r>
          </w:p>
        </w:tc>
        <w:tc>
          <w:tcPr>
            <w:tcW w:w="1580" w:type="dxa"/>
            <w:vAlign w:val="center"/>
          </w:tcPr>
          <w:p w:rsidR="002F746D" w:rsidRPr="00F65D77" w:rsidRDefault="002F746D" w:rsidP="000C6F6C">
            <w:pPr>
              <w:adjustRightInd w:val="0"/>
              <w:snapToGrid w:val="0"/>
              <w:rPr>
                <w:rFonts w:ascii="仿宋_GB2312" w:eastAsia="仿宋_GB2312" w:hAnsi="仿宋" w:cs="仿宋"/>
                <w:bCs/>
                <w:sz w:val="24"/>
              </w:rPr>
            </w:pPr>
          </w:p>
        </w:tc>
        <w:tc>
          <w:tcPr>
            <w:tcW w:w="1149" w:type="dxa"/>
            <w:vAlign w:val="center"/>
          </w:tcPr>
          <w:p w:rsidR="002F746D" w:rsidRPr="00F65D77" w:rsidRDefault="002F746D" w:rsidP="000C6F6C">
            <w:pPr>
              <w:widowControl/>
              <w:adjustRightInd w:val="0"/>
              <w:snapToGrid w:val="0"/>
              <w:jc w:val="center"/>
              <w:textAlignment w:val="center"/>
              <w:rPr>
                <w:rFonts w:ascii="仿宋_GB2312" w:eastAsia="仿宋_GB2312" w:hAnsi="仿宋" w:cs="仿宋"/>
                <w:bCs/>
                <w:sz w:val="24"/>
              </w:rPr>
            </w:pPr>
            <w:r w:rsidRPr="00F65D77">
              <w:rPr>
                <w:rFonts w:ascii="仿宋_GB2312" w:eastAsia="仿宋_GB2312" w:hAnsi="仿宋" w:cs="仿宋" w:hint="eastAsia"/>
                <w:bCs/>
                <w:sz w:val="24"/>
              </w:rPr>
              <w:t>1</w:t>
            </w:r>
          </w:p>
        </w:tc>
        <w:tc>
          <w:tcPr>
            <w:tcW w:w="3723" w:type="dxa"/>
            <w:vAlign w:val="center"/>
          </w:tcPr>
          <w:p w:rsidR="002F746D" w:rsidRPr="00F65D77" w:rsidRDefault="002F746D" w:rsidP="000C6F6C">
            <w:pPr>
              <w:widowControl/>
              <w:adjustRightInd w:val="0"/>
              <w:snapToGrid w:val="0"/>
              <w:textAlignment w:val="center"/>
              <w:rPr>
                <w:rFonts w:ascii="仿宋_GB2312" w:eastAsia="仿宋_GB2312" w:hAnsi="仿宋" w:cs="仿宋"/>
                <w:bCs/>
                <w:sz w:val="24"/>
              </w:rPr>
            </w:pPr>
            <w:r w:rsidRPr="00F65D77">
              <w:rPr>
                <w:rFonts w:ascii="仿宋_GB2312" w:eastAsia="仿宋_GB2312" w:hAnsi="仿宋" w:cs="仿宋" w:hint="eastAsia"/>
                <w:bCs/>
                <w:sz w:val="24"/>
              </w:rPr>
              <w:t>如实填写，加盖公章</w:t>
            </w:r>
          </w:p>
        </w:tc>
      </w:tr>
    </w:tbl>
    <w:p w:rsidR="002F746D" w:rsidRPr="00F65D77" w:rsidRDefault="002F746D" w:rsidP="002F746D">
      <w:pPr>
        <w:rPr>
          <w:rFonts w:ascii="仿宋_GB2312" w:eastAsia="仿宋_GB2312" w:hAnsi="仿宋"/>
          <w:sz w:val="32"/>
          <w:szCs w:val="32"/>
        </w:rPr>
      </w:pPr>
    </w:p>
    <w:p w:rsidR="002F746D" w:rsidRPr="009E6168" w:rsidRDefault="002F746D" w:rsidP="002F746D">
      <w:pPr>
        <w:rPr>
          <w:rFonts w:ascii="仿宋" w:eastAsia="仿宋" w:hAnsi="仿宋"/>
          <w:sz w:val="32"/>
          <w:szCs w:val="32"/>
        </w:rPr>
      </w:pPr>
    </w:p>
    <w:p w:rsidR="002F746D" w:rsidRPr="009F10B1" w:rsidRDefault="002F746D" w:rsidP="002F746D">
      <w:pPr>
        <w:rPr>
          <w:rFonts w:ascii="仿宋" w:eastAsia="仿宋" w:hAnsi="仿宋"/>
          <w:sz w:val="32"/>
          <w:szCs w:val="32"/>
        </w:rPr>
        <w:sectPr w:rsidR="002F746D" w:rsidRPr="009F10B1" w:rsidSect="001378A2">
          <w:pgSz w:w="16838" w:h="11906" w:orient="landscape"/>
          <w:pgMar w:top="1800" w:right="1440" w:bottom="1800" w:left="1440" w:header="851" w:footer="992" w:gutter="0"/>
          <w:cols w:space="425"/>
          <w:docGrid w:type="lines" w:linePitch="312"/>
        </w:sectPr>
      </w:pPr>
    </w:p>
    <w:p w:rsidR="00F65D77" w:rsidRDefault="004A0828" w:rsidP="004A0828">
      <w:pPr>
        <w:jc w:val="left"/>
        <w:rPr>
          <w:rFonts w:ascii="黑体" w:eastAsia="黑体" w:hAnsi="黑体" w:cs="黑体"/>
          <w:sz w:val="30"/>
          <w:szCs w:val="30"/>
        </w:rPr>
      </w:pPr>
      <w:r w:rsidRPr="00F65D77">
        <w:rPr>
          <w:rFonts w:ascii="黑体" w:eastAsia="黑体" w:hAnsi="黑体" w:cs="黑体" w:hint="eastAsia"/>
          <w:sz w:val="28"/>
          <w:szCs w:val="28"/>
        </w:rPr>
        <w:lastRenderedPageBreak/>
        <w:t>附件2</w:t>
      </w:r>
      <w:r w:rsidRPr="006E5FA2">
        <w:rPr>
          <w:rFonts w:ascii="黑体" w:eastAsia="黑体" w:hAnsi="黑体" w:cs="黑体" w:hint="eastAsia"/>
          <w:sz w:val="30"/>
          <w:szCs w:val="30"/>
        </w:rPr>
        <w:t xml:space="preserve">  </w:t>
      </w:r>
      <w:r w:rsidR="00F65D77">
        <w:rPr>
          <w:rFonts w:ascii="黑体" w:eastAsia="黑体" w:hAnsi="黑体" w:cs="黑体" w:hint="eastAsia"/>
          <w:sz w:val="30"/>
          <w:szCs w:val="30"/>
        </w:rPr>
        <w:t xml:space="preserve">           </w:t>
      </w:r>
    </w:p>
    <w:p w:rsidR="004A0828" w:rsidRPr="009F10B1" w:rsidRDefault="004A0828" w:rsidP="00F65D77">
      <w:pPr>
        <w:jc w:val="center"/>
        <w:rPr>
          <w:rFonts w:ascii="黑体" w:eastAsia="黑体" w:hAnsi="黑体" w:cs="黑体"/>
          <w:sz w:val="30"/>
          <w:szCs w:val="30"/>
        </w:rPr>
      </w:pPr>
      <w:r w:rsidRPr="006E5FA2">
        <w:rPr>
          <w:rFonts w:ascii="黑体" w:eastAsia="黑体" w:hAnsi="黑体" w:cs="黑体" w:hint="eastAsia"/>
          <w:sz w:val="30"/>
          <w:szCs w:val="30"/>
        </w:rPr>
        <w:t>汽车清洗“一件事”联办流程图</w:t>
      </w:r>
    </w:p>
    <w:p w:rsidR="004A0828" w:rsidRPr="009F10B1" w:rsidRDefault="00162535" w:rsidP="004A0828">
      <w:pPr>
        <w:rPr>
          <w:rFonts w:ascii="仿宋" w:eastAsia="仿宋" w:hAnsi="仿宋"/>
          <w:sz w:val="32"/>
          <w:szCs w:val="32"/>
        </w:rPr>
      </w:pPr>
      <w:r w:rsidRPr="00162535">
        <w:rPr>
          <w:rFonts w:ascii="黑体" w:eastAsia="黑体" w:hAnsi="黑体" w:cs="黑体"/>
          <w:sz w:val="30"/>
          <w:szCs w:val="30"/>
        </w:rPr>
        <w:pict>
          <v:group id="画布 1" o:spid="_x0000_s1111" editas="canvas" style="position:absolute;left:0;text-align:left;margin-left:-13.15pt;margin-top:8.55pt;width:447.65pt;height:614.85pt;z-index:-251657216" coordorigin="1783,3500" coordsize="8953,12297" wrapcoords="5789 764 5608 817 5499 1001 5499 1949 6476 2028 10058 2028 10058 2450 6513 2608 6295 2634 6295 2871 3329 3266 3292 4873 5391 4979 10818 4979 10818 5400 10094 5453 10022 5479 9841 6243 -36 6296 -36 8298 1845 8350 1845 9430 4450 9615 7453 9615 7453 9852 8647 10036 10058 10036 10058 10458 5934 10563 5717 10589 5717 10879 3799 11090 2714 11221 2714 12802 4088 12986 5717 12986 5644 13223 5680 13408 2750 13987 2750 14040 3908 14251 5680 14672 5644 15094 3437 15199 3112 15252 3112 16727 5717 16780 5717 17412 7996 17622 10058 17622 7200 17991 7200 19124 8539 19308 10058 19308 6368 19703 6259 19835 6187 19993 6187 20573 6332 20836 6368 20836 13893 20836 13930 20836 14038 20625 14074 20072 13966 19782 13930 19703 10203 19308 11578 19308 13097 19098 13134 17991 10203 17622 12482 17622 14979 17412 14943 16780 17403 16780 17656 16753 17656 15304 17222 15252 14979 15094 15015 14672 16969 14251 17946 14093 17946 13987 16969 13829 15051 13408 15051 13118 14979 12986 16607 12986 17946 12802 17982 11248 14943 10879 15015 10616 14726 10537 13025 10458 12989 9720 12772 9615 12844 8956 12482 8903 10348 8772 10348 8350 14943 8350 21636 8113 21636 6480 19899 6427 10456 6243 10275 5953 10167 5821 10782 5400 10818 4979 15124 4979 16752 4873 16752 3293 13821 2871 13893 2634 13351 2581 10203 2450 10203 2028 13857 2028 14834 1949 14798 1001 14653 790 14472 764 5789 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1783;top:3500;width:8953;height:12297;visibility:visible" o:preferrelative="f" strokecolor="#4f81bd" strokeweight=".5pt">
              <v:fill o:detectmouseclick="t"/>
              <v:path o:connecttype="none"/>
            </v:shape>
            <v:roundrect id="圆角矩形 63" o:spid="_x0000_s1113" style="position:absolute;left:4114;top:3950;width:3767;height:68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HcAA&#10;AADbAAAADwAAAGRycy9kb3ducmV2LnhtbESPzarCMBSE94LvEI7gTlOvIFKNonIFcefv+tic24bb&#10;nNQman17Iwguh5n5hpnOG1uKO9XeOFYw6CcgiDOnDecKjod1bwzCB2SNpWNS8CQP81m7NcVUuwfv&#10;6L4PuYgQ9ikqKEKoUil9VpBF33cVcfT+XG0xRFnnUtf4iHBbyp8kGUmLhuNCgRWtCsr+9zer4Bqe&#10;u/XQ/OrEb5enxWVztmNjlep2msUERKAmfMOf9kYrGA3h/SX+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XHcAAAADbAAAADwAAAAAAAAAAAAAAAACYAgAAZHJzL2Rvd25y&#10;ZXYueG1sUEsFBgAAAAAEAAQA9QAAAIUDAAAAAA==&#10;" filled="f" fillcolor="#8064a2" strokeweight="1pt">
              <v:stroke joinstyle="miter"/>
              <v:textbox style="mso-next-textbox:#圆角矩形 63" inset="1.56408mm,.78206mm,1.56408mm,.78206mm">
                <w:txbxContent>
                  <w:p w:rsidR="004A0828" w:rsidRPr="005A7019" w:rsidRDefault="004A0828" w:rsidP="004A0828">
                    <w:pPr>
                      <w:spacing w:line="360" w:lineRule="exact"/>
                      <w:jc w:val="center"/>
                      <w:rPr>
                        <w:rFonts w:ascii="宋体" w:hAnsi="宋体"/>
                        <w:color w:val="000000"/>
                        <w:szCs w:val="21"/>
                      </w:rPr>
                    </w:pPr>
                    <w:r w:rsidRPr="005A7019">
                      <w:rPr>
                        <w:rFonts w:ascii="宋体" w:hAnsi="宋体" w:hint="eastAsia"/>
                        <w:color w:val="000000"/>
                        <w:szCs w:val="21"/>
                      </w:rPr>
                      <w:t>申请人提出</w:t>
                    </w:r>
                    <w:r>
                      <w:rPr>
                        <w:rFonts w:ascii="宋体" w:hAnsi="宋体" w:hint="eastAsia"/>
                        <w:color w:val="000000"/>
                        <w:szCs w:val="21"/>
                      </w:rPr>
                      <w:t>汽车清洗“</w:t>
                    </w:r>
                    <w:r w:rsidRPr="005A7019">
                      <w:rPr>
                        <w:rFonts w:ascii="宋体" w:hAnsi="宋体" w:hint="eastAsia"/>
                        <w:color w:val="000000"/>
                        <w:szCs w:val="21"/>
                      </w:rPr>
                      <w:t>一件事</w:t>
                    </w:r>
                    <w:r>
                      <w:rPr>
                        <w:rFonts w:ascii="宋体" w:hAnsi="宋体" w:hint="eastAsia"/>
                        <w:color w:val="000000"/>
                        <w:szCs w:val="21"/>
                      </w:rPr>
                      <w:t>”</w:t>
                    </w:r>
                    <w:r w:rsidRPr="005A7019">
                      <w:rPr>
                        <w:rFonts w:ascii="宋体" w:hAnsi="宋体" w:hint="eastAsia"/>
                        <w:color w:val="000000"/>
                        <w:szCs w:val="21"/>
                      </w:rPr>
                      <w:t>申请</w:t>
                    </w:r>
                  </w:p>
                </w:txbxContent>
              </v:textbox>
            </v:roundrect>
            <v:shapetype id="_x0000_t33" coordsize="21600,21600" o:spt="33" o:oned="t" path="m,l21600,r,21600e" filled="f">
              <v:stroke joinstyle="miter"/>
              <v:path arrowok="t" fillok="f" o:connecttype="none"/>
              <o:lock v:ext="edit" shapetype="t"/>
            </v:shapetype>
            <v:shape id="_x0000_s1114" type="#_x0000_t33" style="position:absolute;left:6009;top:5016;width:1481;height:368" o:connectortype="elbow" adj="-88865,-272054,-88865">
              <v:stroke endarrow="block"/>
            </v:shape>
            <v:rect id="_x0000_s1115" style="position:absolute;left:6869;top:7214;width:2117;height:454" stroked="f">
              <v:textbox style="mso-next-textbox:#_x0000_s1115">
                <w:txbxContent>
                  <w:p w:rsidR="004A0828" w:rsidRDefault="004A0828" w:rsidP="004A0828">
                    <w:r>
                      <w:rPr>
                        <w:rFonts w:hint="eastAsia"/>
                      </w:rPr>
                      <w:t>符合不予受理情形</w:t>
                    </w:r>
                  </w:p>
                </w:txbxContent>
              </v:textbox>
            </v:rect>
            <v:shapetype id="_x0000_t32" coordsize="21600,21600" o:spt="32" o:oned="t" path="m,l21600,21600e" filled="f">
              <v:path arrowok="t" fillok="f" o:connecttype="none"/>
              <o:lock v:ext="edit" shapetype="t"/>
            </v:shapetype>
            <v:shape id="_x0000_s1116" type="#_x0000_t32" style="position:absolute;left:3378;top:7660;width:1578;height:3;flip:x" o:connectortype="straight">
              <v:stroke endarrow="block"/>
            </v:shape>
            <v:rect id="_x0000_s1117" style="position:absolute;left:1794;top:7112;width:1584;height:1117">
              <v:textbox style="mso-next-textbox:#_x0000_s1117">
                <w:txbxContent>
                  <w:p w:rsidR="004A0828" w:rsidRDefault="004A0828" w:rsidP="004A0828">
                    <w:r>
                      <w:rPr>
                        <w:rFonts w:hint="eastAsia"/>
                      </w:rPr>
                      <w:t>出具补正材料通知书（</w:t>
                    </w:r>
                    <w:r>
                      <w:t>5</w:t>
                    </w:r>
                    <w:r>
                      <w:rPr>
                        <w:rFonts w:hint="eastAsia"/>
                      </w:rPr>
                      <w:t>个工作日内）</w:t>
                    </w:r>
                  </w:p>
                </w:txbxContent>
              </v:textbox>
            </v:rect>
            <v:shape id="_x0000_s1118" type="#_x0000_t33" style="position:absolute;left:3434;top:7381;width:636;height:2332;rotation:90;flip:x" o:connectortype="elbow" adj="-79472,64504,-79472">
              <v:stroke endarrow="block"/>
            </v:shape>
            <v:rect id="_x0000_s1119" style="position:absolute;left:2685;top:8368;width:2198;height:417" stroked="f">
              <v:textbox style="mso-next-textbox:#_x0000_s1119">
                <w:txbxContent>
                  <w:p w:rsidR="004A0828" w:rsidRDefault="004A0828" w:rsidP="004A0828">
                    <w:r>
                      <w:rPr>
                        <w:rFonts w:hint="eastAsia"/>
                      </w:rPr>
                      <w:t>材料补正后符合要求</w:t>
                    </w:r>
                  </w:p>
                </w:txbxContent>
              </v:textbox>
            </v:rect>
            <v:roundrect id="_x0000_s1120" style="position:absolute;left:8778;top:7199;width:1958;height:921" arcsize="10923f">
              <v:textbox style="mso-next-textbox:#_x0000_s1120">
                <w:txbxContent>
                  <w:p w:rsidR="004A0828" w:rsidRDefault="004A0828" w:rsidP="004A0828">
                    <w:pPr>
                      <w:jc w:val="center"/>
                    </w:pPr>
                    <w:r>
                      <w:rPr>
                        <w:rFonts w:hint="eastAsia"/>
                      </w:rPr>
                      <w:t>不予受理</w:t>
                    </w:r>
                  </w:p>
                  <w:p w:rsidR="004A0828" w:rsidRDefault="004A0828" w:rsidP="004A0828">
                    <w:pPr>
                      <w:jc w:val="center"/>
                    </w:pPr>
                    <w:r>
                      <w:rPr>
                        <w:rFonts w:hint="eastAsia"/>
                      </w:rPr>
                      <w:t>（</w:t>
                    </w:r>
                    <w:r>
                      <w:t>5</w:t>
                    </w:r>
                    <w:r>
                      <w:rPr>
                        <w:rFonts w:hint="eastAsia"/>
                      </w:rPr>
                      <w:t>个工作日内）</w:t>
                    </w:r>
                  </w:p>
                </w:txbxContent>
              </v:textbox>
            </v:roundrect>
            <v:shapetype id="_x0000_t110" coordsize="21600,21600" o:spt="110" path="m10800,l,10800,10800,21600,21600,10800xe">
              <v:stroke joinstyle="miter"/>
              <v:path gradientshapeok="t" o:connecttype="rect" textboxrect="5400,5400,16200,16200"/>
            </v:shapetype>
            <v:shape id="_x0000_s1121" type="#_x0000_t110" style="position:absolute;left:4959;top:7014;width:2062;height:1291">
              <v:textbox style="mso-next-textbox:#_x0000_s1121">
                <w:txbxContent>
                  <w:p w:rsidR="004A0828" w:rsidRDefault="004A0828" w:rsidP="004A0828">
                    <w:r>
                      <w:rPr>
                        <w:rFonts w:hint="eastAsia"/>
                      </w:rPr>
                      <w:t>申请材料</w:t>
                    </w:r>
                  </w:p>
                  <w:p w:rsidR="004A0828" w:rsidRDefault="00A86D2A" w:rsidP="004A0828">
                    <w:r>
                      <w:rPr>
                        <w:rFonts w:hint="eastAsia"/>
                      </w:rPr>
                      <w:t>审查</w:t>
                    </w:r>
                    <w:r w:rsidR="004A0828">
                      <w:rPr>
                        <w:rFonts w:hint="eastAsia"/>
                      </w:rPr>
                      <w:t>结果</w:t>
                    </w:r>
                  </w:p>
                </w:txbxContent>
              </v:textbox>
            </v:shape>
            <v:rect id="矩形 75" o:spid="_x0000_s1122" style="position:absolute;left:6121;top:9033;width:1040;height:4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kWsUA&#10;AADbAAAADwAAAGRycy9kb3ducmV2LnhtbESPQWsCMRSE7wX/Q3gFL6Vm61JbtkaxguClh6qUHh+b&#10;101w87Js4u7qr28EweMwM98w8+XgatFRG6xnBS+TDARx6bXlSsFhv3l+BxEissbaMyk4U4DlYvQw&#10;x0L7nr+p28VKJAiHAhWYGJtCylAachgmviFO3p9vHcYk20rqFvsEd7WcZtlMOrScFgw2tDZUHncn&#10;p+DrnOfb7ik/9gebV/Yifz9/jFdq/DisPkBEGuI9fGtvtYK3V7h+S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GRaxQAAANsAAAAPAAAAAAAAAAAAAAAAAJgCAABkcnMv&#10;ZG93bnJldi54bWxQSwUGAAAAAAQABAD1AAAAigMAAAAA&#10;" stroked="f" strokeweight="1pt">
              <v:textbox inset="1.56408mm,.78206mm,1.56408mm,.78206mm">
                <w:txbxContent>
                  <w:p w:rsidR="004A0828" w:rsidRPr="005A7019" w:rsidRDefault="004A0828" w:rsidP="004A0828">
                    <w:pPr>
                      <w:spacing w:line="360" w:lineRule="exact"/>
                      <w:jc w:val="center"/>
                      <w:rPr>
                        <w:rFonts w:ascii="宋体" w:hAnsi="宋体"/>
                        <w:color w:val="000000"/>
                        <w:szCs w:val="21"/>
                      </w:rPr>
                    </w:pPr>
                    <w:r w:rsidRPr="005A7019">
                      <w:rPr>
                        <w:rFonts w:ascii="宋体" w:hAnsi="宋体" w:hint="eastAsia"/>
                        <w:color w:val="000000"/>
                        <w:szCs w:val="21"/>
                      </w:rPr>
                      <w:t>同步办理</w:t>
                    </w:r>
                  </w:p>
                </w:txbxContent>
              </v:textbox>
            </v:rect>
            <v:rect id="_x0000_s1123" style="position:absolute;left:4918;top:8618;width:2150;height:493">
              <v:textbox>
                <w:txbxContent>
                  <w:p w:rsidR="004A0828" w:rsidRDefault="004A0828" w:rsidP="004A0828">
                    <w:pPr>
                      <w:jc w:val="center"/>
                    </w:pPr>
                    <w:r>
                      <w:rPr>
                        <w:rFonts w:hint="eastAsia"/>
                      </w:rPr>
                      <w:t>受理（</w:t>
                    </w:r>
                    <w:r>
                      <w:t>5</w:t>
                    </w:r>
                    <w:r>
                      <w:rPr>
                        <w:rFonts w:hint="eastAsia"/>
                      </w:rPr>
                      <w:t>个工作日内）</w:t>
                    </w:r>
                  </w:p>
                </w:txbxContent>
              </v:textbox>
            </v:rect>
            <v:shape id="_x0000_s1124" type="#_x0000_t110" style="position:absolute;left:2952;top:11154;width:2502;height:663">
              <v:textbox>
                <w:txbxContent>
                  <w:p w:rsidR="004A0828" w:rsidRDefault="004A0828" w:rsidP="004A0828">
                    <w:pPr>
                      <w:jc w:val="center"/>
                    </w:pPr>
                    <w:r>
                      <w:rPr>
                        <w:rFonts w:hint="eastAsia"/>
                      </w:rPr>
                      <w:t>审核结果</w:t>
                    </w:r>
                  </w:p>
                </w:txbxContent>
              </v:textbox>
            </v:shape>
            <v:shape id="_x0000_s1125" type="#_x0000_t32" style="position:absolute;left:7021;top:7660;width:1757;height:1" o:connectortype="straight">
              <v:stroke endarrow="block"/>
            </v:shape>
            <v:rect id="_x0000_s1126" style="position:absolute;left:3197;top:5384;width:2459;height:888">
              <v:textbox>
                <w:txbxContent>
                  <w:p w:rsidR="004A0828" w:rsidRPr="005A7019" w:rsidRDefault="004A0828" w:rsidP="004A0828">
                    <w:pPr>
                      <w:spacing w:line="360" w:lineRule="exact"/>
                      <w:jc w:val="center"/>
                      <w:rPr>
                        <w:rFonts w:ascii="宋体" w:hAnsi="宋体"/>
                        <w:color w:val="000000"/>
                        <w:szCs w:val="21"/>
                      </w:rPr>
                    </w:pPr>
                    <w:r w:rsidRPr="005A7019">
                      <w:rPr>
                        <w:rFonts w:ascii="宋体" w:hAnsi="宋体" w:hint="eastAsia"/>
                        <w:color w:val="000000"/>
                        <w:szCs w:val="21"/>
                      </w:rPr>
                      <w:t>水务部门</w:t>
                    </w:r>
                  </w:p>
                  <w:p w:rsidR="004A0828" w:rsidRPr="005A7019" w:rsidRDefault="004A0828" w:rsidP="004A0828">
                    <w:pPr>
                      <w:spacing w:line="360" w:lineRule="exact"/>
                      <w:jc w:val="center"/>
                      <w:rPr>
                        <w:rFonts w:ascii="宋体" w:hAnsi="宋体"/>
                        <w:color w:val="000000"/>
                        <w:szCs w:val="21"/>
                      </w:rPr>
                    </w:pPr>
                    <w:r w:rsidRPr="005A7019">
                      <w:rPr>
                        <w:rFonts w:ascii="宋体" w:hAnsi="宋体" w:hint="eastAsia"/>
                        <w:color w:val="000000"/>
                        <w:szCs w:val="21"/>
                      </w:rPr>
                      <w:t>审查材料</w:t>
                    </w:r>
                  </w:p>
                  <w:p w:rsidR="004A0828" w:rsidRDefault="004A0828" w:rsidP="004A0828"/>
                </w:txbxContent>
              </v:textbox>
            </v:rect>
            <v:rect id="_x0000_s1127" style="position:absolute;left:6276;top:5384;width:2427;height:883">
              <v:textbox>
                <w:txbxContent>
                  <w:p w:rsidR="004A0828" w:rsidRDefault="004A0828" w:rsidP="004A0828">
                    <w:pPr>
                      <w:spacing w:line="360" w:lineRule="exact"/>
                      <w:jc w:val="center"/>
                      <w:rPr>
                        <w:rFonts w:ascii="宋体" w:hAnsi="宋体"/>
                        <w:color w:val="000000"/>
                        <w:szCs w:val="21"/>
                      </w:rPr>
                    </w:pPr>
                    <w:r>
                      <w:rPr>
                        <w:rFonts w:ascii="宋体" w:hAnsi="宋体" w:hint="eastAsia"/>
                        <w:color w:val="000000"/>
                        <w:szCs w:val="21"/>
                      </w:rPr>
                      <w:t>绿化和市容管理</w:t>
                    </w:r>
                    <w:r w:rsidRPr="005A7019">
                      <w:rPr>
                        <w:rFonts w:ascii="宋体" w:hAnsi="宋体" w:hint="eastAsia"/>
                        <w:color w:val="000000"/>
                        <w:szCs w:val="21"/>
                      </w:rPr>
                      <w:t>部门</w:t>
                    </w:r>
                  </w:p>
                  <w:p w:rsidR="004A0828" w:rsidRPr="005A7019" w:rsidRDefault="004A0828" w:rsidP="004A0828">
                    <w:pPr>
                      <w:spacing w:line="360" w:lineRule="exact"/>
                      <w:jc w:val="center"/>
                      <w:rPr>
                        <w:rFonts w:ascii="宋体" w:hAnsi="宋体"/>
                        <w:color w:val="000000"/>
                        <w:szCs w:val="21"/>
                      </w:rPr>
                    </w:pPr>
                    <w:r w:rsidRPr="005A7019">
                      <w:rPr>
                        <w:rFonts w:ascii="宋体" w:hAnsi="宋体" w:hint="eastAsia"/>
                        <w:color w:val="000000"/>
                        <w:szCs w:val="21"/>
                      </w:rPr>
                      <w:t>审查材料</w:t>
                    </w:r>
                  </w:p>
                  <w:p w:rsidR="004A0828" w:rsidRPr="005A7019" w:rsidRDefault="004A0828" w:rsidP="004A0828">
                    <w:pPr>
                      <w:spacing w:line="360" w:lineRule="exact"/>
                      <w:jc w:val="center"/>
                      <w:rPr>
                        <w:rFonts w:ascii="宋体" w:hAnsi="宋体"/>
                        <w:color w:val="000000"/>
                        <w:szCs w:val="21"/>
                      </w:rPr>
                    </w:pPr>
                    <w:r w:rsidRPr="005A7019">
                      <w:rPr>
                        <w:rFonts w:ascii="宋体" w:hAnsi="宋体" w:hint="eastAsia"/>
                        <w:color w:val="000000"/>
                        <w:szCs w:val="21"/>
                      </w:rPr>
                      <w:t>审查材料</w:t>
                    </w:r>
                  </w:p>
                  <w:p w:rsidR="004A0828" w:rsidRDefault="004A0828" w:rsidP="004A0828"/>
                </w:txbxContent>
              </v:textbox>
            </v:rect>
            <v:roundrect id="圆角矩形 103" o:spid="_x0000_s1128" style="position:absolute;left:4396;top:14738;width:3198;height:63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bucEA&#10;AADcAAAADwAAAGRycy9kb3ducmV2LnhtbERPTWsCMRC9F/wPYYTeuokViqwbRaWC9KZtPY+bcRPc&#10;TLabVNd/3xQKvc3jfU61HHwrrtRHF1jDpFAgiOtgHDcaPt63TzMQMSEbbAOThjtFWC5GDxWWJtx4&#10;T9dDakQO4ViiBptSV0oZa0seYxE64sydQ+8xZdg30vR4y+G+lc9KvUiPjnODxY42lurL4dtr+Er3&#10;/XbqXo2Kb+vP1Wl39DPntX4cD6s5iERD+hf/uXcmz1dT+H0mXy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g27nBAAAA3AAAAA8AAAAAAAAAAAAAAAAAmAIAAGRycy9kb3du&#10;cmV2LnhtbFBLBQYAAAAABAAEAPUAAACGAwAAAAA=&#10;" filled="f" fillcolor="#8064a2" strokeweight="1pt">
              <v:stroke joinstyle="miter"/>
              <v:textbox style="mso-next-textbox:#圆角矩形 103" inset="1.56408mm,.78206mm,1.56408mm,.78206mm">
                <w:txbxContent>
                  <w:p w:rsidR="004A0828" w:rsidRPr="005A7019" w:rsidRDefault="004A0828" w:rsidP="004A0828">
                    <w:pPr>
                      <w:pStyle w:val="a6"/>
                      <w:spacing w:before="0" w:beforeAutospacing="0" w:after="0" w:afterAutospacing="0"/>
                      <w:jc w:val="center"/>
                      <w:rPr>
                        <w:sz w:val="21"/>
                        <w:szCs w:val="21"/>
                      </w:rPr>
                    </w:pPr>
                    <w:r w:rsidRPr="005A7019">
                      <w:rPr>
                        <w:rFonts w:cs="Times New Roman" w:hint="eastAsia"/>
                        <w:color w:val="000000"/>
                        <w:sz w:val="21"/>
                        <w:szCs w:val="21"/>
                      </w:rPr>
                      <w:t>汽车清洗“一件事”办结</w:t>
                    </w:r>
                  </w:p>
                </w:txbxContent>
              </v:textbox>
            </v:roundrect>
            <v:shape id="_x0000_s1129" type="#_x0000_t110" style="position:absolute;left:6720;top:11170;width:2502;height:663">
              <v:textbox>
                <w:txbxContent>
                  <w:p w:rsidR="004A0828" w:rsidRDefault="004A0828" w:rsidP="004A0828">
                    <w:pPr>
                      <w:jc w:val="center"/>
                    </w:pPr>
                    <w:r>
                      <w:rPr>
                        <w:rFonts w:hint="eastAsia"/>
                      </w:rPr>
                      <w:t>审核结果</w:t>
                    </w:r>
                  </w:p>
                </w:txbxContent>
              </v:textbox>
            </v:shape>
            <v:shape id="_x0000_s1130" type="#_x0000_t32" style="position:absolute;left:4199;top:10745;width:4;height:409" o:connectortype="straight">
              <v:stroke endarrow="block"/>
            </v:shape>
            <v:rect id="_x0000_s1131" style="position:absolute;left:3116;top:12200;width:2167;height:827">
              <v:textbox>
                <w:txbxContent>
                  <w:p w:rsidR="004A0828" w:rsidRDefault="004A0828" w:rsidP="004A0828">
                    <w:pPr>
                      <w:jc w:val="center"/>
                    </w:pPr>
                    <w:r>
                      <w:rPr>
                        <w:rFonts w:hint="eastAsia"/>
                      </w:rPr>
                      <w:t>作出决定</w:t>
                    </w:r>
                  </w:p>
                  <w:p w:rsidR="004A0828" w:rsidRDefault="004A0828" w:rsidP="004A0828">
                    <w:pPr>
                      <w:jc w:val="center"/>
                    </w:pPr>
                    <w:r>
                      <w:rPr>
                        <w:rFonts w:hint="eastAsia"/>
                      </w:rPr>
                      <w:t>（</w:t>
                    </w:r>
                    <w:r>
                      <w:t>10</w:t>
                    </w:r>
                    <w:r>
                      <w:rPr>
                        <w:rFonts w:hint="eastAsia"/>
                      </w:rPr>
                      <w:t>个工作日内）</w:t>
                    </w:r>
                  </w:p>
                </w:txbxContent>
              </v:textbox>
            </v:rect>
            <v:shape id="_x0000_s1132" type="#_x0000_t32" style="position:absolute;left:4200;top:11817;width:3;height:383;flip:x" o:connectortype="straight">
              <v:stroke endarrow="block"/>
            </v:shape>
            <v:rect id="_x0000_s1133" style="position:absolute;left:4806;top:13761;width:2382;height:629">
              <v:textbox>
                <w:txbxContent>
                  <w:p w:rsidR="004A0828" w:rsidRPr="005B60D2" w:rsidRDefault="001B408E" w:rsidP="004A0828">
                    <w:pPr>
                      <w:pStyle w:val="a6"/>
                      <w:spacing w:before="0" w:beforeAutospacing="0" w:after="0" w:afterAutospacing="0" w:line="360" w:lineRule="exact"/>
                      <w:jc w:val="center"/>
                      <w:rPr>
                        <w:sz w:val="21"/>
                        <w:szCs w:val="21"/>
                      </w:rPr>
                    </w:pPr>
                    <w:r>
                      <w:rPr>
                        <w:rFonts w:cs="Times New Roman" w:hint="eastAsia"/>
                        <w:color w:val="000000"/>
                        <w:sz w:val="21"/>
                        <w:szCs w:val="21"/>
                      </w:rPr>
                      <w:t>文书</w:t>
                    </w:r>
                    <w:r w:rsidR="004A0828">
                      <w:rPr>
                        <w:rFonts w:cs="Times New Roman" w:hint="eastAsia"/>
                        <w:color w:val="000000"/>
                        <w:sz w:val="21"/>
                        <w:szCs w:val="21"/>
                      </w:rPr>
                      <w:t>送达</w:t>
                    </w:r>
                  </w:p>
                </w:txbxContent>
              </v:textbox>
            </v:rect>
            <v:rect id="_x0000_s1134" style="position:absolute;left:3443;top:7176;width:1601;height:428" stroked="f">
              <v:textbox style="mso-next-textbox:#_x0000_s1134">
                <w:txbxContent>
                  <w:p w:rsidR="004A0828" w:rsidRDefault="004A0828" w:rsidP="004A0828">
                    <w:r>
                      <w:rPr>
                        <w:rFonts w:hint="eastAsia"/>
                      </w:rPr>
                      <w:t>需要补正材料</w:t>
                    </w:r>
                  </w:p>
                </w:txbxContent>
              </v:textbox>
            </v:rect>
            <v:rect id="_x0000_s1135" style="position:absolute;left:6884;top:12230;width:2167;height:827">
              <v:textbox>
                <w:txbxContent>
                  <w:p w:rsidR="004A0828" w:rsidRDefault="004A0828" w:rsidP="004A0828">
                    <w:pPr>
                      <w:jc w:val="center"/>
                    </w:pPr>
                    <w:r>
                      <w:rPr>
                        <w:rFonts w:hint="eastAsia"/>
                      </w:rPr>
                      <w:t>作出决定</w:t>
                    </w:r>
                  </w:p>
                  <w:p w:rsidR="004A0828" w:rsidRDefault="004A0828" w:rsidP="004A0828">
                    <w:pPr>
                      <w:jc w:val="center"/>
                    </w:pPr>
                    <w:r>
                      <w:rPr>
                        <w:rFonts w:hint="eastAsia"/>
                      </w:rPr>
                      <w:t>（</w:t>
                    </w:r>
                    <w:r>
                      <w:t>10</w:t>
                    </w:r>
                    <w:r>
                      <w:rPr>
                        <w:rFonts w:hint="eastAsia"/>
                      </w:rPr>
                      <w:t>个工作日内）</w:t>
                    </w:r>
                  </w:p>
                </w:txbxContent>
              </v:textbox>
            </v:rect>
            <v:shape id="_x0000_s1136" type="#_x0000_t33" style="position:absolute;left:4442;top:5016;width:1563;height:368;rotation:180;flip:y" o:connectortype="elbow" adj="-79380,220167,-79380">
              <v:stroke endarrow="block"/>
            </v:shape>
            <v:shape id="_x0000_s1137" type="#_x0000_t32" style="position:absolute;left:5998;top:4631;width:6;height:393" o:connectortype="straight"/>
            <v:shape id="_x0000_s1138" type="#_x0000_t33" style="position:absolute;left:4906;top:12321;width:389;height:1802;rotation:90;flip:x" o:connectortype="elbow" adj="-234602,151584,-234602"/>
            <v:shape id="_x0000_s1139" type="#_x0000_t33" style="position:absolute;left:6768;top:12216;width:359;height:2041;rotation:90" o:connectortype="elbow" adj="-480916,-134151,-480916"/>
            <v:shape id="_x0000_s1140" type="#_x0000_t32" style="position:absolute;left:5991;top:13416;width:1;height:345" o:connectortype="straight">
              <v:stroke endarrow="block"/>
            </v:shape>
            <v:shape id="_x0000_s1141" type="#_x0000_t33" style="position:absolute;left:4199;top:9546;width:1780;height:349;rotation:180;flip:y" o:connectortype="elbow" adj="-72858,563147,-72858">
              <v:stroke endarrow="block"/>
            </v:shape>
            <v:shape id="_x0000_s1142" type="#_x0000_t33" style="position:absolute;left:5979;top:9548;width:1986;height:349" o:connectortype="elbow" adj="-65300,-563147,-65300">
              <v:stroke endarrow="block"/>
            </v:shape>
            <v:shape id="_x0000_s1143" type="#_x0000_t32" style="position:absolute;left:5995;top:14390;width:2;height:348;flip:x"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4" type="#_x0000_t34" style="position:absolute;left:5979;top:4707;width:5;height:3126;rotation:90;flip:x y" o:connectortype="elbow" adj="-1429920,40402,18061920"/>
            <v:shape id="_x0000_s1145" type="#_x0000_t32" style="position:absolute;left:5983;top:6618;width:1;height:393" o:connectortype="straight">
              <v:stroke endarrow="block"/>
            </v:shape>
            <v:shape id="_x0000_s1146" type="#_x0000_t32" style="position:absolute;left:5990;top:9111;width:3;height:437;flip:x" o:connectortype="straight"/>
            <v:shape id="_x0000_s1147" type="#_x0000_t32" style="position:absolute;left:7967;top:10761;width:4;height:409" o:connectortype="straight">
              <v:stroke endarrow="block"/>
            </v:shape>
            <v:shape id="_x0000_s1148" type="#_x0000_t32" style="position:absolute;left:7968;top:11833;width:3;height:397;flip:x" o:connectortype="straight">
              <v:stroke endarrow="block"/>
            </v:shape>
            <v:shape id="_x0000_s1149" type="#_x0000_t32" style="position:absolute;left:5990;top:8305;width:3;height:313" o:connectortype="straight">
              <v:stroke endarrow="block"/>
            </v:shape>
            <v:rect id="_x0000_s1150" style="position:absolute;left:2957;top:9899;width:2459;height:888">
              <v:textbox>
                <w:txbxContent>
                  <w:p w:rsidR="004A0828" w:rsidRPr="005A7019" w:rsidRDefault="004A0828" w:rsidP="004A0828">
                    <w:pPr>
                      <w:spacing w:line="360" w:lineRule="exact"/>
                      <w:jc w:val="center"/>
                      <w:rPr>
                        <w:rFonts w:ascii="宋体" w:hAnsi="宋体"/>
                        <w:color w:val="000000"/>
                        <w:szCs w:val="21"/>
                      </w:rPr>
                    </w:pPr>
                    <w:r w:rsidRPr="005A7019">
                      <w:rPr>
                        <w:rFonts w:ascii="宋体" w:hAnsi="宋体" w:hint="eastAsia"/>
                        <w:color w:val="000000"/>
                        <w:szCs w:val="21"/>
                      </w:rPr>
                      <w:t>水务部门</w:t>
                    </w:r>
                  </w:p>
                  <w:p w:rsidR="004A0828" w:rsidRPr="005A7019" w:rsidRDefault="00A86D2A" w:rsidP="004A0828">
                    <w:pPr>
                      <w:spacing w:line="360" w:lineRule="exact"/>
                      <w:jc w:val="center"/>
                      <w:rPr>
                        <w:rFonts w:ascii="宋体" w:hAnsi="宋体"/>
                        <w:color w:val="000000"/>
                        <w:szCs w:val="21"/>
                      </w:rPr>
                    </w:pPr>
                    <w:r>
                      <w:rPr>
                        <w:rFonts w:ascii="宋体" w:hAnsi="宋体" w:hint="eastAsia"/>
                        <w:color w:val="000000"/>
                        <w:szCs w:val="21"/>
                      </w:rPr>
                      <w:t>审核</w:t>
                    </w:r>
                  </w:p>
                  <w:p w:rsidR="004A0828" w:rsidRDefault="004A0828" w:rsidP="004A0828"/>
                </w:txbxContent>
              </v:textbox>
            </v:rect>
            <v:rect id="_x0000_s1151" style="position:absolute;left:6737;top:9914;width:2459;height:888">
              <v:textbox>
                <w:txbxContent>
                  <w:p w:rsidR="004A0828" w:rsidRDefault="004A0828" w:rsidP="004A0828">
                    <w:pPr>
                      <w:spacing w:line="360" w:lineRule="exact"/>
                      <w:jc w:val="center"/>
                      <w:rPr>
                        <w:rFonts w:ascii="宋体" w:hAnsi="宋体"/>
                        <w:color w:val="000000"/>
                        <w:szCs w:val="21"/>
                      </w:rPr>
                    </w:pPr>
                    <w:r>
                      <w:rPr>
                        <w:rFonts w:ascii="宋体" w:hAnsi="宋体" w:hint="eastAsia"/>
                        <w:color w:val="000000"/>
                        <w:szCs w:val="21"/>
                      </w:rPr>
                      <w:t>绿化和市容管理</w:t>
                    </w:r>
                    <w:r w:rsidRPr="005A7019">
                      <w:rPr>
                        <w:rFonts w:ascii="宋体" w:hAnsi="宋体" w:hint="eastAsia"/>
                        <w:color w:val="000000"/>
                        <w:szCs w:val="21"/>
                      </w:rPr>
                      <w:t>部门</w:t>
                    </w:r>
                  </w:p>
                  <w:p w:rsidR="004A0828" w:rsidRDefault="00A86D2A" w:rsidP="004A0828">
                    <w:pPr>
                      <w:spacing w:line="360" w:lineRule="exact"/>
                      <w:jc w:val="center"/>
                      <w:rPr>
                        <w:rFonts w:ascii="宋体" w:hAnsi="宋体"/>
                        <w:color w:val="000000"/>
                        <w:szCs w:val="21"/>
                      </w:rPr>
                    </w:pPr>
                    <w:r>
                      <w:rPr>
                        <w:rFonts w:ascii="宋体" w:hAnsi="宋体" w:hint="eastAsia"/>
                        <w:color w:val="000000"/>
                        <w:szCs w:val="21"/>
                      </w:rPr>
                      <w:t>审核</w:t>
                    </w:r>
                  </w:p>
                  <w:p w:rsidR="004A0828" w:rsidRPr="00F70411" w:rsidRDefault="004A0828" w:rsidP="004A0828"/>
                </w:txbxContent>
              </v:textbox>
            </v:rect>
            <w10:wrap type="tight"/>
          </v:group>
        </w:pict>
      </w:r>
    </w:p>
    <w:p w:rsidR="004A0828" w:rsidRPr="005A7019" w:rsidRDefault="004A0828" w:rsidP="004A0828">
      <w:pPr>
        <w:spacing w:line="580" w:lineRule="exact"/>
        <w:ind w:firstLineChars="200" w:firstLine="600"/>
        <w:jc w:val="center"/>
        <w:rPr>
          <w:rFonts w:ascii="仿宋" w:eastAsia="仿宋" w:hAnsi="仿宋" w:cs="仿宋"/>
          <w:sz w:val="30"/>
          <w:szCs w:val="30"/>
        </w:rPr>
      </w:pPr>
    </w:p>
    <w:p w:rsidR="004A0828" w:rsidRPr="005A6665" w:rsidRDefault="004A0828" w:rsidP="004A0828">
      <w:pPr>
        <w:adjustRightInd w:val="0"/>
        <w:snapToGrid w:val="0"/>
        <w:spacing w:line="580" w:lineRule="exact"/>
        <w:ind w:firstLineChars="200" w:firstLine="600"/>
        <w:rPr>
          <w:rFonts w:ascii="仿宋" w:eastAsia="仿宋" w:hAnsi="仿宋" w:cs="仿宋"/>
          <w:sz w:val="30"/>
          <w:szCs w:val="30"/>
        </w:rPr>
      </w:pPr>
    </w:p>
    <w:p w:rsidR="00B06781" w:rsidRPr="004A0828" w:rsidRDefault="00B06781" w:rsidP="004A0828">
      <w:pPr>
        <w:jc w:val="left"/>
        <w:rPr>
          <w:rFonts w:ascii="仿宋" w:eastAsia="仿宋" w:hAnsi="仿宋" w:cs="仿宋"/>
          <w:sz w:val="30"/>
          <w:szCs w:val="30"/>
        </w:rPr>
      </w:pPr>
    </w:p>
    <w:sectPr w:rsidR="00B06781" w:rsidRPr="004A0828" w:rsidSect="00A60C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7D7" w:rsidRDefault="00FC37D7" w:rsidP="007B3C0E">
      <w:r>
        <w:separator/>
      </w:r>
    </w:p>
  </w:endnote>
  <w:endnote w:type="continuationSeparator" w:id="0">
    <w:p w:rsidR="00FC37D7" w:rsidRDefault="00FC37D7" w:rsidP="007B3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7D7" w:rsidRDefault="00FC37D7" w:rsidP="007B3C0E">
      <w:r>
        <w:separator/>
      </w:r>
    </w:p>
  </w:footnote>
  <w:footnote w:type="continuationSeparator" w:id="0">
    <w:p w:rsidR="00FC37D7" w:rsidRDefault="00FC37D7" w:rsidP="007B3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65987"/>
    <w:multiLevelType w:val="singleLevel"/>
    <w:tmpl w:val="9236598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C0E"/>
    <w:rsid w:val="0003439F"/>
    <w:rsid w:val="0004662F"/>
    <w:rsid w:val="000A4B20"/>
    <w:rsid w:val="000B03AC"/>
    <w:rsid w:val="000D417D"/>
    <w:rsid w:val="000D5E87"/>
    <w:rsid w:val="001378A2"/>
    <w:rsid w:val="00153136"/>
    <w:rsid w:val="00162535"/>
    <w:rsid w:val="001834A7"/>
    <w:rsid w:val="001B31B8"/>
    <w:rsid w:val="001B408E"/>
    <w:rsid w:val="001B7C89"/>
    <w:rsid w:val="002C7D85"/>
    <w:rsid w:val="002F746D"/>
    <w:rsid w:val="003B1D26"/>
    <w:rsid w:val="003B307B"/>
    <w:rsid w:val="00430989"/>
    <w:rsid w:val="00456F81"/>
    <w:rsid w:val="00457FE1"/>
    <w:rsid w:val="004A0828"/>
    <w:rsid w:val="004B2305"/>
    <w:rsid w:val="004E2638"/>
    <w:rsid w:val="00503AE2"/>
    <w:rsid w:val="0058237B"/>
    <w:rsid w:val="005A7019"/>
    <w:rsid w:val="005B6868"/>
    <w:rsid w:val="00634851"/>
    <w:rsid w:val="00672FEB"/>
    <w:rsid w:val="006A2F1D"/>
    <w:rsid w:val="006D5DCB"/>
    <w:rsid w:val="00720550"/>
    <w:rsid w:val="00724CAA"/>
    <w:rsid w:val="007740EE"/>
    <w:rsid w:val="00792C33"/>
    <w:rsid w:val="007B3C0E"/>
    <w:rsid w:val="007B7DAF"/>
    <w:rsid w:val="00841AE7"/>
    <w:rsid w:val="00865CFE"/>
    <w:rsid w:val="0088395E"/>
    <w:rsid w:val="008873F3"/>
    <w:rsid w:val="00951AD4"/>
    <w:rsid w:val="00966A5F"/>
    <w:rsid w:val="009B7368"/>
    <w:rsid w:val="009D2202"/>
    <w:rsid w:val="009D6F92"/>
    <w:rsid w:val="009F2C72"/>
    <w:rsid w:val="00A004E3"/>
    <w:rsid w:val="00A37FA1"/>
    <w:rsid w:val="00A865D5"/>
    <w:rsid w:val="00A86D2A"/>
    <w:rsid w:val="00AE544D"/>
    <w:rsid w:val="00B06781"/>
    <w:rsid w:val="00B24057"/>
    <w:rsid w:val="00B32F31"/>
    <w:rsid w:val="00B85A7B"/>
    <w:rsid w:val="00B87F82"/>
    <w:rsid w:val="00BB3E31"/>
    <w:rsid w:val="00BE35E1"/>
    <w:rsid w:val="00BF0972"/>
    <w:rsid w:val="00C02967"/>
    <w:rsid w:val="00C0305E"/>
    <w:rsid w:val="00C07275"/>
    <w:rsid w:val="00C167F6"/>
    <w:rsid w:val="00C221A2"/>
    <w:rsid w:val="00C42043"/>
    <w:rsid w:val="00CB5D98"/>
    <w:rsid w:val="00D775E5"/>
    <w:rsid w:val="00E14DDF"/>
    <w:rsid w:val="00E23321"/>
    <w:rsid w:val="00E4668B"/>
    <w:rsid w:val="00E91A4A"/>
    <w:rsid w:val="00ED07B0"/>
    <w:rsid w:val="00ED1DFA"/>
    <w:rsid w:val="00ED54FE"/>
    <w:rsid w:val="00EE7BFC"/>
    <w:rsid w:val="00F06BA6"/>
    <w:rsid w:val="00F65D77"/>
    <w:rsid w:val="00F746B5"/>
    <w:rsid w:val="00F905C3"/>
    <w:rsid w:val="00F956FE"/>
    <w:rsid w:val="00FB174F"/>
    <w:rsid w:val="00FC157A"/>
    <w:rsid w:val="00FC37D7"/>
    <w:rsid w:val="00FF3AF4"/>
    <w:rsid w:val="64906A47"/>
    <w:rsid w:val="6C306240"/>
    <w:rsid w:val="7ADB0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rules v:ext="edit">
        <o:r id="V:Rule21" type="connector" idref="#_x0000_s1141"/>
        <o:r id="V:Rule22" type="connector" idref="#_x0000_s1116"/>
        <o:r id="V:Rule23" type="connector" idref="#_x0000_s1149">
          <o:proxy start="" idref="#_x0000_s1121" connectloc="2"/>
          <o:proxy end="" idref="#_x0000_s1123" connectloc="0"/>
        </o:r>
        <o:r id="V:Rule24" type="connector" idref="#_x0000_s1125">
          <o:proxy start="" idref="#_x0000_s1121" connectloc="3"/>
          <o:proxy end="" idref="#_x0000_s1120" connectloc="1"/>
        </o:r>
        <o:r id="V:Rule25" type="connector" idref="#_x0000_s1118">
          <o:proxy start="" idref="#_x0000_s1117" connectloc="2"/>
          <o:proxy end="" idref="#_x0000_s1123" connectloc="1"/>
        </o:r>
        <o:r id="V:Rule26" type="connector" idref="#_x0000_s1132">
          <o:proxy start="" idref="#_x0000_s1124" connectloc="2"/>
          <o:proxy end="" idref="#_x0000_s1131" connectloc="0"/>
        </o:r>
        <o:r id="V:Rule27" type="connector" idref="#_x0000_s1138">
          <o:proxy start="" idref="#_x0000_s1131" connectloc="2"/>
        </o:r>
        <o:r id="V:Rule28" type="connector" idref="#_x0000_s1148">
          <o:proxy start="" idref="#_x0000_s1129" connectloc="2"/>
          <o:proxy end="" idref="#_x0000_s1135" connectloc="0"/>
        </o:r>
        <o:r id="V:Rule29" type="connector" idref="#_x0000_s1114"/>
        <o:r id="V:Rule30" type="connector" idref="#_x0000_s1144"/>
        <o:r id="V:Rule31" type="connector" idref="#_x0000_s1142"/>
        <o:r id="V:Rule32" type="connector" idref="#_x0000_s1137">
          <o:proxy start="" idref="#圆角矩形 63" connectloc="2"/>
        </o:r>
        <o:r id="V:Rule33" type="connector" idref="#_x0000_s1139">
          <o:proxy start="" idref="#_x0000_s1135" connectloc="2"/>
        </o:r>
        <o:r id="V:Rule34" type="connector" idref="#_x0000_s1146">
          <o:proxy start="" idref="#_x0000_s1123" connectloc="2"/>
        </o:r>
        <o:r id="V:Rule35" type="connector" idref="#_x0000_s1145"/>
        <o:r id="V:Rule36" type="connector" idref="#_x0000_s1136"/>
        <o:r id="V:Rule37" type="connector" idref="#_x0000_s1143">
          <o:proxy start="" idref="#_x0000_s1133" connectloc="2"/>
          <o:proxy end="" idref="#圆角矩形 103" connectloc="0"/>
        </o:r>
        <o:r id="V:Rule38" type="connector" idref="#_x0000_s1140"/>
        <o:r id="V:Rule39" type="connector" idref="#_x0000_s1130"/>
        <o:r id="V:Rule40" type="connector" idref="#_x0000_s11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E8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0D5E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B3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B3C0E"/>
    <w:rPr>
      <w:rFonts w:ascii="Calibri" w:hAnsi="Calibri"/>
      <w:kern w:val="2"/>
      <w:sz w:val="18"/>
      <w:szCs w:val="18"/>
    </w:rPr>
  </w:style>
  <w:style w:type="paragraph" w:styleId="a5">
    <w:name w:val="footer"/>
    <w:basedOn w:val="a"/>
    <w:link w:val="Char0"/>
    <w:rsid w:val="007B3C0E"/>
    <w:pPr>
      <w:tabs>
        <w:tab w:val="center" w:pos="4153"/>
        <w:tab w:val="right" w:pos="8306"/>
      </w:tabs>
      <w:snapToGrid w:val="0"/>
      <w:jc w:val="left"/>
    </w:pPr>
    <w:rPr>
      <w:sz w:val="18"/>
      <w:szCs w:val="18"/>
    </w:rPr>
  </w:style>
  <w:style w:type="character" w:customStyle="1" w:styleId="Char0">
    <w:name w:val="页脚 Char"/>
    <w:basedOn w:val="a0"/>
    <w:link w:val="a5"/>
    <w:rsid w:val="007B3C0E"/>
    <w:rPr>
      <w:rFonts w:ascii="Calibri" w:hAnsi="Calibri"/>
      <w:kern w:val="2"/>
      <w:sz w:val="18"/>
      <w:szCs w:val="18"/>
    </w:rPr>
  </w:style>
  <w:style w:type="paragraph" w:styleId="a6">
    <w:name w:val="Normal (Web)"/>
    <w:basedOn w:val="a"/>
    <w:uiPriority w:val="99"/>
    <w:unhideWhenUsed/>
    <w:rsid w:val="005A7019"/>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A86D2A"/>
    <w:rPr>
      <w:sz w:val="18"/>
      <w:szCs w:val="18"/>
    </w:rPr>
  </w:style>
  <w:style w:type="character" w:customStyle="1" w:styleId="Char1">
    <w:name w:val="批注框文本 Char"/>
    <w:basedOn w:val="a0"/>
    <w:link w:val="a7"/>
    <w:rsid w:val="00A86D2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CCF6-9CF1-4F1F-BBFF-272038FC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俞榕森</cp:lastModifiedBy>
  <cp:revision>2</cp:revision>
  <cp:lastPrinted>2022-09-13T01:16:00Z</cp:lastPrinted>
  <dcterms:created xsi:type="dcterms:W3CDTF">2022-09-30T03:36:00Z</dcterms:created>
  <dcterms:modified xsi:type="dcterms:W3CDTF">2022-09-30T03:36:00Z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11292AC3A29A44A9874CAF94ABEE3438</vt:lpwstr>
  </property>
</Properties>
</file>