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rPr>
          <w:rFonts w:hint="eastAsia"/>
        </w:rPr>
      </w:pPr>
    </w:p>
    <w:p>
      <w:pPr>
        <w:pStyle w:val="3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bidi="ar"/>
        </w:rPr>
        <w:t>工作推进情况以及数据汇总表</w:t>
      </w:r>
    </w:p>
    <w:p>
      <w:pPr>
        <w:pStyle w:val="3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bidi="ar"/>
        </w:rPr>
      </w:pPr>
    </w:p>
    <w:p>
      <w:pPr>
        <w:pStyle w:val="3"/>
        <w:ind w:firstLine="640" w:firstLineChars="200"/>
        <w:rPr>
          <w:rFonts w:hint="eastAsia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填报单位:</w:t>
      </w:r>
      <w:r>
        <w:rPr>
          <w:rFonts w:ascii="仿宋" w:hAnsi="仿宋" w:eastAsia="仿宋" w:cs="仿宋_GB2312"/>
          <w:kern w:val="0"/>
          <w:sz w:val="32"/>
          <w:szCs w:val="32"/>
          <w:u w:val="single"/>
          <w:lang w:bidi="ar"/>
        </w:rPr>
        <w:t xml:space="preserve">            </w:t>
      </w:r>
    </w:p>
    <w:tbl>
      <w:tblPr>
        <w:tblStyle w:val="10"/>
        <w:tblW w:w="13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97"/>
        <w:gridCol w:w="812"/>
        <w:gridCol w:w="917"/>
        <w:gridCol w:w="687"/>
        <w:gridCol w:w="800"/>
        <w:gridCol w:w="763"/>
        <w:gridCol w:w="1700"/>
        <w:gridCol w:w="1450"/>
        <w:gridCol w:w="1287"/>
        <w:gridCol w:w="92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6" w:hRule="atLeast"/>
          <w:jc w:val="center"/>
        </w:trPr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9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报建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91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所在区</w:t>
            </w:r>
          </w:p>
        </w:tc>
        <w:tc>
          <w:tcPr>
            <w:tcW w:w="6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项目地址</w:t>
            </w:r>
          </w:p>
        </w:tc>
        <w:tc>
          <w:tcPr>
            <w:tcW w:w="8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建设单位</w:t>
            </w:r>
          </w:p>
        </w:tc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施工单位</w:t>
            </w:r>
          </w:p>
        </w:tc>
        <w:tc>
          <w:tcPr>
            <w:tcW w:w="17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否已按技术标准完成设备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安装</w:t>
            </w:r>
          </w:p>
        </w:tc>
        <w:tc>
          <w:tcPr>
            <w:tcW w:w="14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是否完成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监控场景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全覆盖</w:t>
            </w:r>
          </w:p>
        </w:tc>
        <w:tc>
          <w:tcPr>
            <w:tcW w:w="12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是否已完成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平台接入</w:t>
            </w:r>
          </w:p>
        </w:tc>
        <w:tc>
          <w:tcPr>
            <w:tcW w:w="9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9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0" w:hRule="atLeast"/>
          <w:jc w:val="center"/>
        </w:trPr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69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0" w:hRule="atLeast"/>
          <w:jc w:val="center"/>
        </w:trPr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69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0" w:hRule="atLeast"/>
          <w:jc w:val="center"/>
        </w:trPr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69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0" w:hRule="atLeast"/>
          <w:jc w:val="center"/>
        </w:trPr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69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0" w:hRule="atLeast"/>
          <w:jc w:val="center"/>
        </w:trPr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69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0" w:hRule="atLeast"/>
          <w:jc w:val="center"/>
        </w:trPr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0" w:hRule="atLeast"/>
          <w:jc w:val="center"/>
        </w:trPr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2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3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50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ind w:firstLine="420" w:firstLineChars="200"/>
        <w:jc w:val="left"/>
        <w:rPr>
          <w:rFonts w:hint="eastAsia" w:ascii="楷体_GB2312" w:hAnsi="楷体_GB2312" w:eastAsia="楷体_GB2312" w:cs="楷体_GB2312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监控场景指</w:t>
      </w:r>
      <w:r>
        <w:rPr>
          <w:rFonts w:hint="eastAsia" w:ascii="楷体_GB2312" w:hAnsi="楷体_GB2312" w:eastAsia="楷体_GB2312" w:cs="楷体_GB2312"/>
          <w:szCs w:val="21"/>
          <w:lang w:val="en-US" w:eastAsia="zh"/>
        </w:rPr>
        <w:t>:</w:t>
      </w:r>
      <w:r>
        <w:rPr>
          <w:rFonts w:hint="eastAsia" w:ascii="楷体_GB2312" w:hAnsi="楷体_GB2312" w:eastAsia="楷体_GB2312" w:cs="楷体_GB2312"/>
          <w:szCs w:val="21"/>
        </w:rPr>
        <w:t>出入口的进出施工车辆冲洗;现场非道路移动机械黑烟排放;工地中裸露土地覆盖情况;露天堆放的易扬尘物料堆场规范性；</w:t>
      </w:r>
    </w:p>
    <w:p>
      <w:pPr>
        <w:ind w:firstLine="1575" w:firstLineChars="750"/>
        <w:jc w:val="left"/>
        <w:rPr>
          <w:rFonts w:hint="eastAsia" w:ascii="楷体_GB2312" w:hAnsi="楷体_GB2312" w:eastAsia="楷体_GB2312" w:cs="楷体_GB2312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噪音预警、安全带未佩戴、安全帽未佩戴、临边防护有缺失、高处坠物隐患、人员突然聚集等功能场景</w:t>
      </w:r>
    </w:p>
    <w:p>
      <w:pPr>
        <w:pStyle w:val="2"/>
        <w:rPr>
          <w:rFonts w:hint="eastAsia"/>
        </w:rPr>
      </w:pPr>
    </w:p>
    <w:p>
      <w:pPr>
        <w:ind w:firstLine="5280" w:firstLineChars="2200"/>
        <w:jc w:val="left"/>
        <w:rPr>
          <w:rFonts w:ascii="仿宋_GB2312" w:hAnsi="宋体" w:eastAsia="仿宋_GB2312" w:cs="仿宋_GB2312"/>
          <w:kern w:val="0"/>
          <w:sz w:val="24"/>
          <w:lang w:bidi="ar"/>
        </w:rPr>
      </w:pPr>
    </w:p>
    <w:p>
      <w:pPr>
        <w:ind w:firstLine="360" w:firstLineChars="1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填表日期：</w:t>
      </w:r>
      <w:r>
        <w:rPr>
          <w:rFonts w:hint="eastAsia" w:ascii="仿宋_GB2312" w:hAnsi="宋体" w:eastAsia="仿宋_GB2312" w:cs="仿宋_GB2312"/>
          <w:kern w:val="0"/>
          <w:sz w:val="24"/>
          <w:u w:val="single"/>
          <w:lang w:bidi="ar"/>
        </w:rPr>
        <w:t xml:space="preserve">                </w:t>
      </w: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4"/>
          <w:lang w:val="en-US" w:eastAsia="zh"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填表人：</w:t>
      </w:r>
      <w:r>
        <w:rPr>
          <w:rFonts w:hint="eastAsia" w:ascii="仿宋_GB2312" w:hAnsi="宋体" w:eastAsia="仿宋_GB2312" w:cs="仿宋_GB2312"/>
          <w:kern w:val="0"/>
          <w:sz w:val="24"/>
          <w:u w:val="single"/>
          <w:lang w:bidi="ar"/>
        </w:rPr>
        <w:t xml:space="preserve">           </w:t>
      </w: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4"/>
          <w:lang w:val="en-US" w:eastAsia="zh"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联系方式：</w:t>
      </w:r>
      <w:r>
        <w:rPr>
          <w:rFonts w:hint="eastAsia" w:ascii="仿宋_GB2312" w:hAnsi="宋体" w:eastAsia="仿宋_GB2312" w:cs="仿宋_GB2312"/>
          <w:kern w:val="0"/>
          <w:sz w:val="24"/>
          <w:u w:val="single"/>
          <w:lang w:bidi="ar"/>
        </w:rPr>
        <w:t xml:space="preserve">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E4002EFF" w:usb1="C000247B" w:usb2="00000009" w:usb3="00000000" w:csb0="000001FF" w:csb1="00000000"/>
  </w:font>
  <w:font w:name="文星简小标宋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等线">
    <w:altName w:val="汉仪中宋简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汉仪旗黑-30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DD4B6E3A"/>
    <w:rsid w:val="000E1A29"/>
    <w:rsid w:val="001022C2"/>
    <w:rsid w:val="004A10DA"/>
    <w:rsid w:val="004E16F1"/>
    <w:rsid w:val="00507418"/>
    <w:rsid w:val="007C6CBD"/>
    <w:rsid w:val="00A157CF"/>
    <w:rsid w:val="00A93F8D"/>
    <w:rsid w:val="00AF4C07"/>
    <w:rsid w:val="00B050FB"/>
    <w:rsid w:val="00C87FCF"/>
    <w:rsid w:val="00D05298"/>
    <w:rsid w:val="00D14696"/>
    <w:rsid w:val="00EC4B5C"/>
    <w:rsid w:val="00FD5D04"/>
    <w:rsid w:val="03032BFE"/>
    <w:rsid w:val="051EFDC3"/>
    <w:rsid w:val="127E669B"/>
    <w:rsid w:val="17CB5343"/>
    <w:rsid w:val="17FA6121"/>
    <w:rsid w:val="1BFBE92F"/>
    <w:rsid w:val="1DFFC535"/>
    <w:rsid w:val="1FBF183D"/>
    <w:rsid w:val="26DE8F83"/>
    <w:rsid w:val="2AF790AC"/>
    <w:rsid w:val="2FF1BCA4"/>
    <w:rsid w:val="31DB999D"/>
    <w:rsid w:val="34D53ADA"/>
    <w:rsid w:val="373F9DF4"/>
    <w:rsid w:val="37FB3E25"/>
    <w:rsid w:val="37FFCE9E"/>
    <w:rsid w:val="3A6998E1"/>
    <w:rsid w:val="3BF43FDF"/>
    <w:rsid w:val="3CBF0036"/>
    <w:rsid w:val="3DFDFA8E"/>
    <w:rsid w:val="3DFFF02B"/>
    <w:rsid w:val="3E71B5A4"/>
    <w:rsid w:val="3EDB15C9"/>
    <w:rsid w:val="3EFF12E2"/>
    <w:rsid w:val="3EFFDFE2"/>
    <w:rsid w:val="3F3FCD70"/>
    <w:rsid w:val="3F9F68D1"/>
    <w:rsid w:val="3FDF0730"/>
    <w:rsid w:val="3FFF0B39"/>
    <w:rsid w:val="4BBD2A98"/>
    <w:rsid w:val="4E16A64C"/>
    <w:rsid w:val="4EEB7F77"/>
    <w:rsid w:val="4EFA809A"/>
    <w:rsid w:val="4F2E9AC7"/>
    <w:rsid w:val="53D633C5"/>
    <w:rsid w:val="576F3B6B"/>
    <w:rsid w:val="57E7A697"/>
    <w:rsid w:val="57F1F400"/>
    <w:rsid w:val="57FFC89C"/>
    <w:rsid w:val="5BFB7E97"/>
    <w:rsid w:val="5DFBE36F"/>
    <w:rsid w:val="5E4789DA"/>
    <w:rsid w:val="5EBFD335"/>
    <w:rsid w:val="5FDF5260"/>
    <w:rsid w:val="60FBC244"/>
    <w:rsid w:val="65791D8F"/>
    <w:rsid w:val="6BEF67A8"/>
    <w:rsid w:val="6E791BC5"/>
    <w:rsid w:val="6F3E03EA"/>
    <w:rsid w:val="6FBFCA96"/>
    <w:rsid w:val="6FF598EC"/>
    <w:rsid w:val="72FFE7F8"/>
    <w:rsid w:val="74EFD3D7"/>
    <w:rsid w:val="76E367D6"/>
    <w:rsid w:val="77B907CF"/>
    <w:rsid w:val="77BB91A5"/>
    <w:rsid w:val="77DF2CE0"/>
    <w:rsid w:val="77F197E1"/>
    <w:rsid w:val="77FC821A"/>
    <w:rsid w:val="77FFC602"/>
    <w:rsid w:val="789893E3"/>
    <w:rsid w:val="79AFB114"/>
    <w:rsid w:val="79BB7C78"/>
    <w:rsid w:val="7B3F728D"/>
    <w:rsid w:val="7B7FB684"/>
    <w:rsid w:val="7BADCBAC"/>
    <w:rsid w:val="7BC36C39"/>
    <w:rsid w:val="7BDF6CC7"/>
    <w:rsid w:val="7BF70F4C"/>
    <w:rsid w:val="7CF22B7E"/>
    <w:rsid w:val="7D6D91EC"/>
    <w:rsid w:val="7DE7D5C4"/>
    <w:rsid w:val="7DFE46B3"/>
    <w:rsid w:val="7EBF6FF3"/>
    <w:rsid w:val="7ED19C64"/>
    <w:rsid w:val="7EFD6A98"/>
    <w:rsid w:val="7EFE564F"/>
    <w:rsid w:val="7EFF6A85"/>
    <w:rsid w:val="7F730DED"/>
    <w:rsid w:val="7F91F7AD"/>
    <w:rsid w:val="7FBEADA4"/>
    <w:rsid w:val="7FC78A4B"/>
    <w:rsid w:val="7FDFCB0E"/>
    <w:rsid w:val="7FE61B22"/>
    <w:rsid w:val="7FFDE0D1"/>
    <w:rsid w:val="7FFE6F21"/>
    <w:rsid w:val="82FE38FF"/>
    <w:rsid w:val="8E3594DF"/>
    <w:rsid w:val="8FBD90EC"/>
    <w:rsid w:val="9BFE2112"/>
    <w:rsid w:val="9EF6295D"/>
    <w:rsid w:val="9F5357F0"/>
    <w:rsid w:val="9F6ADC1F"/>
    <w:rsid w:val="9F7FE295"/>
    <w:rsid w:val="9FFFF016"/>
    <w:rsid w:val="A33391AD"/>
    <w:rsid w:val="AB578BF8"/>
    <w:rsid w:val="ADBE8DD3"/>
    <w:rsid w:val="AF7F2673"/>
    <w:rsid w:val="AFDB12C7"/>
    <w:rsid w:val="AFF9419C"/>
    <w:rsid w:val="B2F33E73"/>
    <w:rsid w:val="B5C79F41"/>
    <w:rsid w:val="B5FFD93F"/>
    <w:rsid w:val="B67E34DB"/>
    <w:rsid w:val="B7F5FBF2"/>
    <w:rsid w:val="B86DE0B9"/>
    <w:rsid w:val="B9DA14C5"/>
    <w:rsid w:val="BDF68375"/>
    <w:rsid w:val="BDFBFA00"/>
    <w:rsid w:val="BF5B5816"/>
    <w:rsid w:val="BFCFC165"/>
    <w:rsid w:val="BFED8C98"/>
    <w:rsid w:val="BFFEE488"/>
    <w:rsid w:val="C9EEE31A"/>
    <w:rsid w:val="CDFF46C2"/>
    <w:rsid w:val="CE7F38D9"/>
    <w:rsid w:val="CFDABD68"/>
    <w:rsid w:val="CFFB3370"/>
    <w:rsid w:val="CFFD6937"/>
    <w:rsid w:val="D3FAF298"/>
    <w:rsid w:val="D63F22E0"/>
    <w:rsid w:val="D6BFF2DB"/>
    <w:rsid w:val="D93F48CC"/>
    <w:rsid w:val="DAEFF6B7"/>
    <w:rsid w:val="DD4B6E3A"/>
    <w:rsid w:val="DDF3999E"/>
    <w:rsid w:val="DEC7BBD4"/>
    <w:rsid w:val="DEEF2857"/>
    <w:rsid w:val="DF8FCFC3"/>
    <w:rsid w:val="DF9F69ED"/>
    <w:rsid w:val="E7C7ABF0"/>
    <w:rsid w:val="E7DB3A62"/>
    <w:rsid w:val="E7F74222"/>
    <w:rsid w:val="E7FFC7BF"/>
    <w:rsid w:val="E9BF8EF0"/>
    <w:rsid w:val="EBFF94E3"/>
    <w:rsid w:val="EF5EA9CC"/>
    <w:rsid w:val="EFCFB9D7"/>
    <w:rsid w:val="EFD5211F"/>
    <w:rsid w:val="EFEC4E2B"/>
    <w:rsid w:val="F56A1640"/>
    <w:rsid w:val="F7FF9691"/>
    <w:rsid w:val="FAEF7594"/>
    <w:rsid w:val="FAF649CE"/>
    <w:rsid w:val="FB3B0FC4"/>
    <w:rsid w:val="FB7ABBF2"/>
    <w:rsid w:val="FBEB4B64"/>
    <w:rsid w:val="FBFF5BA8"/>
    <w:rsid w:val="FDD72F73"/>
    <w:rsid w:val="FDFE7072"/>
    <w:rsid w:val="FE7B0F02"/>
    <w:rsid w:val="FEFB3333"/>
    <w:rsid w:val="FF1F1021"/>
    <w:rsid w:val="FF3637D5"/>
    <w:rsid w:val="FF7F8B25"/>
    <w:rsid w:val="FF95C0E4"/>
    <w:rsid w:val="FFA1202F"/>
    <w:rsid w:val="FFBBBF5B"/>
    <w:rsid w:val="FFBF05ED"/>
    <w:rsid w:val="FFBF81E6"/>
    <w:rsid w:val="FFC7D55F"/>
    <w:rsid w:val="FFF6D77D"/>
    <w:rsid w:val="FFF76421"/>
    <w:rsid w:val="FFFB8F2D"/>
    <w:rsid w:val="FFFD2EE2"/>
    <w:rsid w:val="FFFEB5AD"/>
    <w:rsid w:val="FFFF6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="Calibri Light" w:hAnsi="Calibri Light" w:eastAsia="宋体" w:cs="Times New Roman"/>
      <w:color w:val="2E75B5"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qFormat/>
    <w:uiPriority w:val="0"/>
    <w:pPr>
      <w:widowControl w:val="0"/>
      <w:spacing w:after="140" w:line="578" w:lineRule="exact"/>
      <w:ind w:firstLine="420" w:firstLineChars="100"/>
      <w:jc w:val="both"/>
    </w:pPr>
    <w:rPr>
      <w:rFonts w:ascii="Calibri" w:hAnsi="Calibri" w:eastAsia="文星简小标宋"/>
      <w:kern w:val="2"/>
      <w:sz w:val="4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heading"/>
    <w:basedOn w:val="1"/>
    <w:next w:val="8"/>
    <w:qFormat/>
    <w:uiPriority w:val="0"/>
    <w:rPr>
      <w:rFonts w:ascii="Arial" w:hAnsi="Arial" w:cs="Arial"/>
      <w:b/>
      <w:bCs/>
    </w:rPr>
  </w:style>
  <w:style w:type="paragraph" w:styleId="8">
    <w:name w:val="index 1"/>
    <w:basedOn w:val="1"/>
    <w:next w:val="1"/>
    <w:unhideWhenUsed/>
    <w:qFormat/>
    <w:uiPriority w:val="0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font01"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15">
    <w:name w:val="font11"/>
    <w:qFormat/>
    <w:uiPriority w:val="0"/>
    <w:rPr>
      <w:rFonts w:ascii="汉仪旗黑-30简" w:hAnsi="汉仪旗黑-30简" w:eastAsia="汉仪旗黑-30简" w:cs="汉仪旗黑-30简"/>
      <w:b/>
      <w:color w:val="000000"/>
      <w:sz w:val="22"/>
      <w:szCs w:val="22"/>
      <w:u w:val="none"/>
    </w:rPr>
  </w:style>
  <w:style w:type="table" w:customStyle="1" w:styleId="16">
    <w:name w:val="普通表格1"/>
    <w:semiHidden/>
    <w:qFormat/>
    <w:uiPriority w:val="0"/>
    <w:rPr>
      <w:lang w:val="en-US" w:eastAsia="zh-CN" w:bidi="ar-SA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2024-12-03T17:22:00Z</dcterms:created>
  <dc:creator>汤莹</dc:creator>
  <cp:lastModifiedBy>文印室</cp:lastModifiedBy>
  <cp:lastPrinted>2024-10-17T08:27:00Z</cp:lastPrinted>
  <dcterms:modified xsi:type="dcterms:W3CDTF">2024-12-05T10:26:41Z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C78682D1F5D6412684D3D46158FD7682_13</vt:lpwstr>
  </property>
</Properties>
</file>