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7DBF">
      <w:pPr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</w:p>
    <w:p w14:paraId="41E8420E">
      <w:pPr>
        <w:widowControl/>
        <w:spacing w:line="600" w:lineRule="exact"/>
        <w:ind w:right="-58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2025年度第</w:t>
      </w:r>
      <w:r>
        <w:rPr>
          <w:rFonts w:hint="eastAsia" w:ascii="仿宋_GB2312" w:eastAsia="仿宋_GB2312" w:hAnsiTheme="minorEastAsia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hAnsiTheme="minorEastAsia"/>
          <w:b/>
          <w:sz w:val="32"/>
          <w:szCs w:val="32"/>
        </w:rPr>
        <w:t>批</w:t>
      </w:r>
      <w:r>
        <w:rPr>
          <w:rFonts w:hint="eastAsia" w:asciiTheme="minorEastAsia" w:hAnsiTheme="minorEastAsia"/>
          <w:b/>
          <w:bCs/>
          <w:sz w:val="32"/>
          <w:szCs w:val="32"/>
          <w:highlight w:val="none"/>
        </w:rPr>
        <w:t>城镇污水主管修复和改造</w:t>
      </w:r>
      <w:r>
        <w:rPr>
          <w:rFonts w:hint="eastAsia" w:ascii="仿宋_GB2312" w:eastAsia="仿宋_GB2312" w:hAnsiTheme="minorEastAsia"/>
          <w:b/>
          <w:sz w:val="32"/>
          <w:szCs w:val="32"/>
        </w:rPr>
        <w:t>专项扶持资金</w:t>
      </w:r>
    </w:p>
    <w:p w14:paraId="135B5E60">
      <w:pPr>
        <w:widowControl/>
        <w:spacing w:line="600" w:lineRule="exact"/>
        <w:ind w:right="-58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申请汇总表</w:t>
      </w:r>
    </w:p>
    <w:p w14:paraId="41CFC663">
      <w:pPr>
        <w:widowControl/>
        <w:spacing w:line="600" w:lineRule="exact"/>
        <w:ind w:right="-58"/>
        <w:jc w:val="right"/>
        <w:rPr>
          <w:rFonts w:asciiTheme="minorEastAsia" w:hAnsiTheme="minorEastAsia"/>
          <w:bCs/>
          <w:szCs w:val="21"/>
        </w:rPr>
      </w:pPr>
      <w:r>
        <w:rPr>
          <w:rFonts w:hint="eastAsia" w:ascii="仿宋_GB2312" w:eastAsia="仿宋_GB2312" w:hAnsiTheme="minorEastAsia"/>
          <w:szCs w:val="21"/>
        </w:rPr>
        <w:t>单位：万元</w:t>
      </w:r>
    </w:p>
    <w:tbl>
      <w:tblPr>
        <w:tblStyle w:val="7"/>
        <w:tblW w:w="8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09"/>
        <w:gridCol w:w="1770"/>
        <w:gridCol w:w="2670"/>
      </w:tblGrid>
      <w:tr w14:paraId="0A7D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申请项目个数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申请资金（万元）</w:t>
            </w:r>
          </w:p>
        </w:tc>
      </w:tr>
      <w:tr w14:paraId="6DCC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浦东新区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6273.06</w:t>
            </w:r>
          </w:p>
        </w:tc>
      </w:tr>
      <w:tr w14:paraId="4F20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黄浦区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</w:tr>
      <w:tr w14:paraId="5BE3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徐汇区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359.65</w:t>
            </w:r>
          </w:p>
        </w:tc>
      </w:tr>
      <w:tr w14:paraId="2767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静安区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40.68</w:t>
            </w:r>
          </w:p>
        </w:tc>
      </w:tr>
      <w:tr w14:paraId="0C44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长宁区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187.39</w:t>
            </w:r>
          </w:p>
        </w:tc>
      </w:tr>
      <w:tr w14:paraId="78A2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普陀区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</w:tr>
      <w:tr w14:paraId="04B4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虹口区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</w:tr>
      <w:tr w14:paraId="2946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杨浦区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363.13</w:t>
            </w:r>
          </w:p>
        </w:tc>
      </w:tr>
      <w:tr w14:paraId="0BB3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宝山区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</w:tr>
      <w:tr w14:paraId="18F1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闵行区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2.36</w:t>
            </w:r>
          </w:p>
        </w:tc>
      </w:tr>
      <w:tr w14:paraId="360A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嘉定区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269.33</w:t>
            </w:r>
          </w:p>
        </w:tc>
      </w:tr>
      <w:tr w14:paraId="7B4E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</w:tr>
      <w:tr w14:paraId="1A94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</w:tr>
      <w:tr w14:paraId="3782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3092.57</w:t>
            </w:r>
          </w:p>
        </w:tc>
      </w:tr>
      <w:tr w14:paraId="57C4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奉贤区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</w:tr>
      <w:tr w14:paraId="2944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崇明区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</w:tr>
      <w:tr w14:paraId="1B03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4A4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临港新区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1168.64</w:t>
            </w:r>
          </w:p>
        </w:tc>
      </w:tr>
      <w:tr w14:paraId="6298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0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11756.81</w:t>
            </w:r>
          </w:p>
        </w:tc>
      </w:tr>
    </w:tbl>
    <w:p w14:paraId="5C82E7F4">
      <w:pPr>
        <w:widowControl/>
        <w:spacing w:line="600" w:lineRule="exact"/>
        <w:ind w:right="-58"/>
        <w:jc w:val="both"/>
        <w:rPr>
          <w:rFonts w:ascii="仿宋_GB2312" w:hAnsi="Arial Unicode MS" w:eastAsia="仿宋_GB2312" w:cs="Arial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F8"/>
    <w:rsid w:val="000018C9"/>
    <w:rsid w:val="00055201"/>
    <w:rsid w:val="001468C6"/>
    <w:rsid w:val="00174CD7"/>
    <w:rsid w:val="001B3568"/>
    <w:rsid w:val="001E1DD2"/>
    <w:rsid w:val="00202750"/>
    <w:rsid w:val="00257041"/>
    <w:rsid w:val="00275F53"/>
    <w:rsid w:val="002D6F5B"/>
    <w:rsid w:val="00306059"/>
    <w:rsid w:val="003F771B"/>
    <w:rsid w:val="00431226"/>
    <w:rsid w:val="004B1F37"/>
    <w:rsid w:val="004F5ACE"/>
    <w:rsid w:val="00507918"/>
    <w:rsid w:val="0054718D"/>
    <w:rsid w:val="00556E5C"/>
    <w:rsid w:val="005E14DC"/>
    <w:rsid w:val="00631E8F"/>
    <w:rsid w:val="00632E56"/>
    <w:rsid w:val="0067695B"/>
    <w:rsid w:val="00677675"/>
    <w:rsid w:val="006F7646"/>
    <w:rsid w:val="00733063"/>
    <w:rsid w:val="007B7F35"/>
    <w:rsid w:val="007C1A43"/>
    <w:rsid w:val="007F5660"/>
    <w:rsid w:val="007F685A"/>
    <w:rsid w:val="00802EEB"/>
    <w:rsid w:val="0081434F"/>
    <w:rsid w:val="00897F30"/>
    <w:rsid w:val="008C5EFB"/>
    <w:rsid w:val="008D788B"/>
    <w:rsid w:val="009B632D"/>
    <w:rsid w:val="009D5B02"/>
    <w:rsid w:val="00A17B96"/>
    <w:rsid w:val="00A72A58"/>
    <w:rsid w:val="00AE3EB9"/>
    <w:rsid w:val="00AF380B"/>
    <w:rsid w:val="00B7700F"/>
    <w:rsid w:val="00B81414"/>
    <w:rsid w:val="00C16DDA"/>
    <w:rsid w:val="00CF3721"/>
    <w:rsid w:val="00D324FC"/>
    <w:rsid w:val="00D4337C"/>
    <w:rsid w:val="00D604F8"/>
    <w:rsid w:val="00DE7B74"/>
    <w:rsid w:val="00E73490"/>
    <w:rsid w:val="00EC4F11"/>
    <w:rsid w:val="00EF49DF"/>
    <w:rsid w:val="00F05D97"/>
    <w:rsid w:val="00F62D36"/>
    <w:rsid w:val="00F73953"/>
    <w:rsid w:val="00FD73B0"/>
    <w:rsid w:val="09883775"/>
    <w:rsid w:val="0E772D33"/>
    <w:rsid w:val="10E205B6"/>
    <w:rsid w:val="16F15D23"/>
    <w:rsid w:val="20A0611A"/>
    <w:rsid w:val="21920158"/>
    <w:rsid w:val="21C85928"/>
    <w:rsid w:val="2EF37D5C"/>
    <w:rsid w:val="3709636F"/>
    <w:rsid w:val="378325C5"/>
    <w:rsid w:val="386235D3"/>
    <w:rsid w:val="3ED70A3A"/>
    <w:rsid w:val="45F27671"/>
    <w:rsid w:val="4D1A3295"/>
    <w:rsid w:val="61AB2603"/>
    <w:rsid w:val="78ED66B9"/>
    <w:rsid w:val="7C60095F"/>
    <w:rsid w:val="7E0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font1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228</Characters>
  <Lines>1</Lines>
  <Paragraphs>1</Paragraphs>
  <TotalTime>0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Li-Zhen</dc:creator>
  <cp:lastModifiedBy>网站编辑部陈晓庆</cp:lastModifiedBy>
  <cp:lastPrinted>2024-09-29T05:24:00Z</cp:lastPrinted>
  <dcterms:modified xsi:type="dcterms:W3CDTF">2025-09-02T11:45:02Z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eyJoZGlkIjoiNWI5N2NhZTVhZTk0MGU2MjBjNTJiYzFmZTY1M2MxY2MiLCJ1c2VySWQiOiIzMDE4NDE5NTMifQ==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5A4B2014A7E041E686D635D4CC271E17_13</vt:lpwstr>
  </property>
</Properties>
</file>