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C4" w:rsidRPr="000D4C66" w:rsidRDefault="00B640C4" w:rsidP="00B640C4">
      <w:pPr>
        <w:widowControl/>
        <w:jc w:val="left"/>
        <w:rPr>
          <w:rFonts w:eastAsia="黑体"/>
          <w:kern w:val="0"/>
          <w:sz w:val="36"/>
          <w:szCs w:val="36"/>
        </w:rPr>
      </w:pPr>
    </w:p>
    <w:p w:rsidR="00B640C4" w:rsidRPr="000D4C66" w:rsidRDefault="00B640C4" w:rsidP="00B640C4">
      <w:pPr>
        <w:widowControl/>
        <w:jc w:val="left"/>
        <w:rPr>
          <w:rFonts w:eastAsia="黑体"/>
          <w:kern w:val="0"/>
          <w:sz w:val="36"/>
          <w:szCs w:val="36"/>
        </w:rPr>
      </w:pPr>
    </w:p>
    <w:p w:rsidR="00B640C4" w:rsidRPr="000D4C66" w:rsidRDefault="00B640C4" w:rsidP="00B640C4">
      <w:pPr>
        <w:widowControl/>
        <w:jc w:val="left"/>
        <w:rPr>
          <w:rFonts w:eastAsia="黑体"/>
          <w:kern w:val="0"/>
          <w:sz w:val="36"/>
          <w:szCs w:val="36"/>
        </w:rPr>
      </w:pPr>
    </w:p>
    <w:p w:rsidR="00757E90" w:rsidRDefault="00E21EDE" w:rsidP="004A2EB1">
      <w:pPr>
        <w:jc w:val="center"/>
        <w:rPr>
          <w:rFonts w:eastAsia="黑体"/>
          <w:sz w:val="48"/>
          <w:szCs w:val="44"/>
        </w:rPr>
      </w:pPr>
      <w:r w:rsidRPr="00757E90">
        <w:rPr>
          <w:rFonts w:eastAsia="黑体"/>
          <w:sz w:val="48"/>
          <w:szCs w:val="44"/>
        </w:rPr>
        <w:t>202</w:t>
      </w:r>
      <w:r w:rsidR="00673C17" w:rsidRPr="00757E90">
        <w:rPr>
          <w:rFonts w:eastAsia="黑体" w:hint="eastAsia"/>
          <w:sz w:val="48"/>
          <w:szCs w:val="44"/>
        </w:rPr>
        <w:t>2</w:t>
      </w:r>
      <w:r w:rsidRPr="00757E90">
        <w:rPr>
          <w:rFonts w:eastAsia="黑体"/>
          <w:sz w:val="48"/>
          <w:szCs w:val="44"/>
        </w:rPr>
        <w:t>年</w:t>
      </w:r>
      <w:r w:rsidR="004A2EB1" w:rsidRPr="00757E90">
        <w:rPr>
          <w:rFonts w:eastAsia="黑体"/>
          <w:sz w:val="48"/>
          <w:szCs w:val="44"/>
        </w:rPr>
        <w:t>上海市用水定额</w:t>
      </w:r>
      <w:r w:rsidRPr="00757E90">
        <w:rPr>
          <w:rFonts w:eastAsia="黑体"/>
          <w:sz w:val="48"/>
          <w:szCs w:val="44"/>
        </w:rPr>
        <w:t>修订</w:t>
      </w:r>
    </w:p>
    <w:p w:rsidR="004A2EB1" w:rsidRPr="00757E90" w:rsidRDefault="00757E90" w:rsidP="004A2EB1">
      <w:pPr>
        <w:jc w:val="center"/>
        <w:rPr>
          <w:rFonts w:eastAsia="黑体"/>
          <w:sz w:val="48"/>
          <w:szCs w:val="44"/>
        </w:rPr>
      </w:pPr>
      <w:r>
        <w:rPr>
          <w:rFonts w:eastAsia="黑体" w:hint="eastAsia"/>
          <w:sz w:val="48"/>
          <w:szCs w:val="44"/>
        </w:rPr>
        <w:t>（</w:t>
      </w:r>
      <w:r w:rsidR="00E21EDE" w:rsidRPr="00757E90">
        <w:rPr>
          <w:rFonts w:eastAsia="黑体"/>
          <w:sz w:val="48"/>
          <w:szCs w:val="44"/>
        </w:rPr>
        <w:t>第一批</w:t>
      </w:r>
      <w:r>
        <w:rPr>
          <w:rFonts w:eastAsia="黑体" w:hint="eastAsia"/>
          <w:sz w:val="48"/>
          <w:szCs w:val="44"/>
        </w:rPr>
        <w:t>）</w:t>
      </w:r>
    </w:p>
    <w:p w:rsidR="004A2EB1" w:rsidRPr="009237CB" w:rsidRDefault="004A2EB1" w:rsidP="004A2EB1">
      <w:pPr>
        <w:jc w:val="center"/>
        <w:rPr>
          <w:b/>
          <w:sz w:val="44"/>
        </w:rPr>
      </w:pPr>
    </w:p>
    <w:p w:rsidR="00B640C4" w:rsidRPr="009237CB" w:rsidRDefault="004A2EB1" w:rsidP="004A2EB1">
      <w:pPr>
        <w:jc w:val="center"/>
        <w:rPr>
          <w:b/>
          <w:sz w:val="44"/>
        </w:rPr>
      </w:pPr>
      <w:r w:rsidRPr="009237CB">
        <w:rPr>
          <w:b/>
          <w:sz w:val="44"/>
        </w:rPr>
        <w:t>（征求意见稿）</w:t>
      </w:r>
    </w:p>
    <w:p w:rsidR="004A2EB1" w:rsidRPr="009237CB" w:rsidRDefault="004A2EB1" w:rsidP="004A2EB1">
      <w:pPr>
        <w:jc w:val="center"/>
        <w:rPr>
          <w:b/>
          <w:sz w:val="44"/>
        </w:rPr>
      </w:pPr>
    </w:p>
    <w:p w:rsidR="004A2EB1" w:rsidRPr="009237CB" w:rsidRDefault="004A2EB1" w:rsidP="004A2EB1">
      <w:pPr>
        <w:jc w:val="center"/>
        <w:rPr>
          <w:rFonts w:eastAsia="黑体"/>
          <w:sz w:val="72"/>
          <w:szCs w:val="44"/>
        </w:rPr>
      </w:pPr>
    </w:p>
    <w:p w:rsidR="00B640C4" w:rsidRPr="009237CB" w:rsidRDefault="00B640C4" w:rsidP="00B640C4">
      <w:pPr>
        <w:jc w:val="center"/>
        <w:rPr>
          <w:rFonts w:eastAsia="黑体"/>
          <w:sz w:val="72"/>
          <w:szCs w:val="44"/>
        </w:rPr>
      </w:pPr>
      <w:r w:rsidRPr="009237CB">
        <w:rPr>
          <w:rFonts w:eastAsia="黑体"/>
          <w:kern w:val="0"/>
          <w:sz w:val="52"/>
          <w:szCs w:val="52"/>
        </w:rPr>
        <w:t>编制说明</w:t>
      </w:r>
    </w:p>
    <w:p w:rsidR="00B640C4" w:rsidRPr="009237CB" w:rsidRDefault="00B640C4" w:rsidP="00B640C4">
      <w:pPr>
        <w:widowControl/>
        <w:jc w:val="left"/>
        <w:rPr>
          <w:rFonts w:eastAsia="黑体"/>
          <w:kern w:val="0"/>
          <w:sz w:val="36"/>
          <w:szCs w:val="36"/>
        </w:rPr>
      </w:pPr>
    </w:p>
    <w:p w:rsidR="00B640C4" w:rsidRPr="009237CB" w:rsidRDefault="00B640C4" w:rsidP="00B640C4">
      <w:pPr>
        <w:widowControl/>
        <w:jc w:val="left"/>
        <w:rPr>
          <w:rFonts w:eastAsia="黑体"/>
          <w:kern w:val="0"/>
          <w:sz w:val="36"/>
          <w:szCs w:val="36"/>
        </w:rPr>
      </w:pPr>
    </w:p>
    <w:p w:rsidR="00B640C4" w:rsidRPr="009237CB" w:rsidRDefault="00B640C4" w:rsidP="00B640C4">
      <w:pPr>
        <w:widowControl/>
        <w:jc w:val="left"/>
        <w:rPr>
          <w:rFonts w:eastAsia="黑体"/>
          <w:kern w:val="0"/>
          <w:sz w:val="36"/>
          <w:szCs w:val="36"/>
        </w:rPr>
      </w:pPr>
    </w:p>
    <w:p w:rsidR="00B640C4" w:rsidRPr="009237CB" w:rsidRDefault="00B640C4" w:rsidP="00B640C4">
      <w:pPr>
        <w:widowControl/>
        <w:jc w:val="left"/>
        <w:rPr>
          <w:rFonts w:eastAsia="黑体"/>
          <w:kern w:val="0"/>
          <w:sz w:val="36"/>
          <w:szCs w:val="36"/>
        </w:rPr>
      </w:pPr>
    </w:p>
    <w:p w:rsidR="00B640C4" w:rsidRPr="009237CB" w:rsidRDefault="00B640C4" w:rsidP="00B640C4">
      <w:pPr>
        <w:widowControl/>
        <w:jc w:val="left"/>
        <w:rPr>
          <w:rFonts w:eastAsia="黑体"/>
          <w:kern w:val="0"/>
          <w:sz w:val="36"/>
          <w:szCs w:val="36"/>
        </w:rPr>
      </w:pPr>
    </w:p>
    <w:p w:rsidR="00EF110E" w:rsidRPr="009237CB" w:rsidRDefault="00EF110E" w:rsidP="00EF110E">
      <w:pPr>
        <w:autoSpaceDE w:val="0"/>
        <w:autoSpaceDN w:val="0"/>
        <w:adjustRightInd w:val="0"/>
        <w:jc w:val="center"/>
        <w:rPr>
          <w:rFonts w:eastAsia="黑体"/>
          <w:kern w:val="0"/>
          <w:sz w:val="36"/>
          <w:szCs w:val="36"/>
        </w:rPr>
      </w:pPr>
      <w:r w:rsidRPr="009237CB">
        <w:rPr>
          <w:rFonts w:eastAsia="黑体"/>
          <w:kern w:val="0"/>
          <w:sz w:val="36"/>
          <w:szCs w:val="36"/>
        </w:rPr>
        <w:t>上海市水务局</w:t>
      </w:r>
    </w:p>
    <w:p w:rsidR="001A5F61" w:rsidRDefault="00B640C4" w:rsidP="001A5F61">
      <w:pPr>
        <w:widowControl/>
        <w:jc w:val="center"/>
        <w:rPr>
          <w:rFonts w:eastAsia="黑体"/>
          <w:kern w:val="0"/>
          <w:sz w:val="36"/>
          <w:szCs w:val="36"/>
        </w:rPr>
        <w:sectPr w:rsidR="001A5F61" w:rsidSect="001A5F61">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851" w:footer="992" w:gutter="0"/>
          <w:pgNumType w:start="1"/>
          <w:cols w:space="425"/>
          <w:titlePg/>
          <w:docGrid w:type="lines" w:linePitch="312"/>
        </w:sectPr>
      </w:pPr>
      <w:r w:rsidRPr="009237CB">
        <w:rPr>
          <w:rFonts w:eastAsia="黑体"/>
          <w:kern w:val="0"/>
          <w:sz w:val="36"/>
          <w:szCs w:val="36"/>
        </w:rPr>
        <w:t>20</w:t>
      </w:r>
      <w:r w:rsidR="009A631E" w:rsidRPr="009237CB">
        <w:rPr>
          <w:rFonts w:eastAsia="黑体" w:hint="eastAsia"/>
          <w:kern w:val="0"/>
          <w:sz w:val="36"/>
          <w:szCs w:val="36"/>
        </w:rPr>
        <w:t>2</w:t>
      </w:r>
      <w:r w:rsidR="00673C17">
        <w:rPr>
          <w:rFonts w:eastAsia="黑体" w:hint="eastAsia"/>
          <w:kern w:val="0"/>
          <w:sz w:val="36"/>
          <w:szCs w:val="36"/>
        </w:rPr>
        <w:t>2</w:t>
      </w:r>
      <w:r w:rsidRPr="009237CB">
        <w:rPr>
          <w:rFonts w:eastAsia="黑体"/>
          <w:kern w:val="0"/>
          <w:sz w:val="36"/>
          <w:szCs w:val="36"/>
        </w:rPr>
        <w:t>年</w:t>
      </w:r>
      <w:r w:rsidR="00673C17">
        <w:rPr>
          <w:rFonts w:eastAsia="黑体" w:hint="eastAsia"/>
          <w:kern w:val="0"/>
          <w:sz w:val="36"/>
          <w:szCs w:val="36"/>
        </w:rPr>
        <w:t>1</w:t>
      </w:r>
      <w:r w:rsidRPr="009237CB">
        <w:rPr>
          <w:rFonts w:eastAsia="黑体"/>
          <w:kern w:val="0"/>
          <w:sz w:val="36"/>
          <w:szCs w:val="36"/>
        </w:rPr>
        <w:t>月</w:t>
      </w:r>
    </w:p>
    <w:p w:rsidR="009C6C1F" w:rsidRPr="009237CB" w:rsidRDefault="00A818BA" w:rsidP="001A5F61">
      <w:pPr>
        <w:widowControl/>
        <w:rPr>
          <w:rFonts w:eastAsia="黑体"/>
          <w:bCs/>
          <w:sz w:val="30"/>
          <w:szCs w:val="30"/>
        </w:rPr>
      </w:pPr>
      <w:r w:rsidRPr="009237CB">
        <w:rPr>
          <w:rFonts w:eastAsia="黑体"/>
          <w:bCs/>
          <w:sz w:val="30"/>
          <w:szCs w:val="30"/>
        </w:rPr>
        <w:lastRenderedPageBreak/>
        <w:t>一、任务背景</w:t>
      </w:r>
    </w:p>
    <w:p w:rsidR="00A818BA" w:rsidRPr="009237CB" w:rsidRDefault="009C6C1F" w:rsidP="00766E87">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用水定额是在一定生产技术和管理条件下，生产单位产品或创造单位产值或提供单位服务所规定的合理取水量标准。</w:t>
      </w:r>
      <w:r w:rsidR="00300DFF" w:rsidRPr="009237CB">
        <w:rPr>
          <w:rFonts w:eastAsia="仿宋_GB2312"/>
          <w:sz w:val="30"/>
          <w:szCs w:val="30"/>
        </w:rPr>
        <w:t>为贯彻落实习近平总书记</w:t>
      </w:r>
      <w:r w:rsidR="00300DFF" w:rsidRPr="009237CB">
        <w:rPr>
          <w:rFonts w:eastAsia="仿宋_GB2312"/>
          <w:sz w:val="30"/>
          <w:szCs w:val="30"/>
        </w:rPr>
        <w:t>“</w:t>
      </w:r>
      <w:r w:rsidR="00300DFF" w:rsidRPr="009237CB">
        <w:rPr>
          <w:rFonts w:eastAsia="仿宋_GB2312"/>
          <w:sz w:val="30"/>
          <w:szCs w:val="30"/>
        </w:rPr>
        <w:t>节水优先、空间均衡、系统治理、两手发力</w:t>
      </w:r>
      <w:r w:rsidR="00300DFF" w:rsidRPr="009237CB">
        <w:rPr>
          <w:rFonts w:eastAsia="仿宋_GB2312"/>
          <w:sz w:val="30"/>
          <w:szCs w:val="30"/>
        </w:rPr>
        <w:t>”</w:t>
      </w:r>
      <w:r w:rsidR="00300DFF" w:rsidRPr="009237CB">
        <w:rPr>
          <w:rFonts w:eastAsia="仿宋_GB2312"/>
          <w:sz w:val="30"/>
          <w:szCs w:val="30"/>
        </w:rPr>
        <w:t>新时期治水方针，</w:t>
      </w:r>
      <w:r w:rsidR="00C7522B" w:rsidRPr="009237CB">
        <w:rPr>
          <w:rFonts w:eastAsia="仿宋_GB2312"/>
          <w:sz w:val="30"/>
          <w:szCs w:val="30"/>
        </w:rPr>
        <w:t>依据《中华人民共和国水法》中</w:t>
      </w:r>
      <w:r w:rsidR="00C7522B" w:rsidRPr="009237CB">
        <w:rPr>
          <w:rFonts w:eastAsia="仿宋_GB2312"/>
          <w:sz w:val="30"/>
          <w:szCs w:val="30"/>
        </w:rPr>
        <w:t>“</w:t>
      </w:r>
      <w:r w:rsidR="00C7522B" w:rsidRPr="009237CB">
        <w:rPr>
          <w:rFonts w:eastAsia="仿宋_GB2312"/>
          <w:sz w:val="30"/>
          <w:szCs w:val="30"/>
        </w:rPr>
        <w:t>省、自治区、直辖市人民政府有关行业主管部门应当制定本行政区域内行业用水定额</w:t>
      </w:r>
      <w:r w:rsidR="00C7522B" w:rsidRPr="009237CB">
        <w:rPr>
          <w:rFonts w:eastAsia="仿宋_GB2312"/>
          <w:sz w:val="30"/>
          <w:szCs w:val="30"/>
        </w:rPr>
        <w:t>”</w:t>
      </w:r>
      <w:r w:rsidR="00C7522B" w:rsidRPr="009237CB">
        <w:rPr>
          <w:rFonts w:eastAsia="仿宋_GB2312"/>
          <w:sz w:val="30"/>
          <w:szCs w:val="30"/>
        </w:rPr>
        <w:t>的规定，</w:t>
      </w:r>
      <w:r w:rsidR="00854550" w:rsidRPr="009237CB">
        <w:rPr>
          <w:rFonts w:eastAsia="仿宋_GB2312"/>
          <w:sz w:val="30"/>
          <w:szCs w:val="30"/>
        </w:rPr>
        <w:t>落实</w:t>
      </w:r>
      <w:r w:rsidR="00C7522B" w:rsidRPr="009237CB">
        <w:rPr>
          <w:rFonts w:eastAsia="仿宋_GB2312"/>
          <w:sz w:val="30"/>
          <w:szCs w:val="30"/>
        </w:rPr>
        <w:t>《取水许可和水资源费征收管理条例》中</w:t>
      </w:r>
      <w:r w:rsidR="00C7522B" w:rsidRPr="009237CB">
        <w:rPr>
          <w:rFonts w:eastAsia="仿宋_GB2312"/>
          <w:sz w:val="30"/>
          <w:szCs w:val="30"/>
        </w:rPr>
        <w:t>“</w:t>
      </w:r>
      <w:r w:rsidR="00C7522B" w:rsidRPr="009237CB">
        <w:rPr>
          <w:rFonts w:eastAsia="仿宋_GB2312"/>
          <w:sz w:val="30"/>
          <w:szCs w:val="30"/>
        </w:rPr>
        <w:t>省、自治区、直辖市人民政府水行政主管部门和质量监督检验管理部门负责对本行政区域内行业用水定额的制定负责指导并组织实施</w:t>
      </w:r>
      <w:r w:rsidR="00C7522B" w:rsidRPr="009237CB">
        <w:rPr>
          <w:rFonts w:eastAsia="仿宋_GB2312"/>
          <w:sz w:val="30"/>
          <w:szCs w:val="30"/>
        </w:rPr>
        <w:t>”</w:t>
      </w:r>
      <w:r w:rsidR="00C7522B" w:rsidRPr="009237CB">
        <w:rPr>
          <w:rFonts w:eastAsia="仿宋_GB2312"/>
          <w:sz w:val="30"/>
          <w:szCs w:val="30"/>
        </w:rPr>
        <w:t>以及</w:t>
      </w:r>
      <w:r w:rsidR="00854550" w:rsidRPr="009237CB">
        <w:rPr>
          <w:rFonts w:eastAsia="仿宋_GB2312"/>
          <w:sz w:val="30"/>
          <w:szCs w:val="30"/>
        </w:rPr>
        <w:t>《国家节水行动</w:t>
      </w:r>
      <w:r w:rsidR="00C7522B" w:rsidRPr="009237CB">
        <w:rPr>
          <w:rFonts w:eastAsia="仿宋_GB2312"/>
          <w:sz w:val="30"/>
          <w:szCs w:val="30"/>
        </w:rPr>
        <w:t>方案》中</w:t>
      </w:r>
      <w:r w:rsidR="00C7522B" w:rsidRPr="009237CB">
        <w:rPr>
          <w:rFonts w:eastAsia="仿宋_GB2312"/>
          <w:sz w:val="30"/>
          <w:szCs w:val="30"/>
        </w:rPr>
        <w:t>“</w:t>
      </w:r>
      <w:r w:rsidR="00C7522B" w:rsidRPr="009237CB">
        <w:rPr>
          <w:rFonts w:eastAsia="仿宋_GB2312"/>
          <w:sz w:val="30"/>
          <w:szCs w:val="30"/>
        </w:rPr>
        <w:t>强化节水约束性指标管理，加快落实主要领域用水指标</w:t>
      </w:r>
      <w:r w:rsidR="00C7522B" w:rsidRPr="009237CB">
        <w:rPr>
          <w:rFonts w:eastAsia="仿宋_GB2312"/>
          <w:sz w:val="30"/>
          <w:szCs w:val="30"/>
        </w:rPr>
        <w:t>”</w:t>
      </w:r>
      <w:r w:rsidR="00C7522B" w:rsidRPr="009237CB">
        <w:rPr>
          <w:rFonts w:eastAsia="仿宋_GB2312"/>
          <w:sz w:val="30"/>
          <w:szCs w:val="30"/>
        </w:rPr>
        <w:t>的要求</w:t>
      </w:r>
      <w:r w:rsidR="00854550" w:rsidRPr="009237CB">
        <w:rPr>
          <w:rFonts w:eastAsia="仿宋_GB2312"/>
          <w:sz w:val="30"/>
          <w:szCs w:val="30"/>
        </w:rPr>
        <w:t>，</w:t>
      </w:r>
      <w:r w:rsidRPr="009237CB">
        <w:rPr>
          <w:rFonts w:eastAsia="仿宋_GB2312"/>
          <w:sz w:val="30"/>
          <w:szCs w:val="30"/>
        </w:rPr>
        <w:t>促进全社会、全行业达到节水、减排、降损、增效的目标，满足精细化用水管理</w:t>
      </w:r>
      <w:r w:rsidR="00766E87" w:rsidRPr="009237CB">
        <w:rPr>
          <w:rFonts w:eastAsia="仿宋_GB2312"/>
          <w:sz w:val="30"/>
          <w:szCs w:val="30"/>
        </w:rPr>
        <w:t>、推进先进节水技术应用、促进企业转型升级</w:t>
      </w:r>
      <w:r w:rsidRPr="009237CB">
        <w:rPr>
          <w:rFonts w:eastAsia="仿宋_GB2312"/>
          <w:sz w:val="30"/>
          <w:szCs w:val="30"/>
        </w:rPr>
        <w:t>的需求，</w:t>
      </w:r>
      <w:r w:rsidR="001437C1" w:rsidRPr="009237CB">
        <w:rPr>
          <w:rFonts w:eastAsia="仿宋_GB2312" w:hint="eastAsia"/>
          <w:sz w:val="30"/>
          <w:szCs w:val="30"/>
        </w:rPr>
        <w:t>对《上海市用水定额（试行）》（沪水务〔</w:t>
      </w:r>
      <w:r w:rsidR="001437C1" w:rsidRPr="009237CB">
        <w:rPr>
          <w:rFonts w:eastAsia="仿宋_GB2312" w:hint="eastAsia"/>
          <w:sz w:val="30"/>
          <w:szCs w:val="30"/>
        </w:rPr>
        <w:t>2019</w:t>
      </w:r>
      <w:r w:rsidR="001437C1" w:rsidRPr="009237CB">
        <w:rPr>
          <w:rFonts w:eastAsia="仿宋_GB2312" w:hint="eastAsia"/>
          <w:sz w:val="30"/>
          <w:szCs w:val="30"/>
        </w:rPr>
        <w:t>〕</w:t>
      </w:r>
      <w:r w:rsidR="001437C1" w:rsidRPr="009237CB">
        <w:rPr>
          <w:rFonts w:eastAsia="仿宋_GB2312" w:hint="eastAsia"/>
          <w:sz w:val="30"/>
          <w:szCs w:val="30"/>
        </w:rPr>
        <w:t>1408</w:t>
      </w:r>
      <w:r w:rsidR="001437C1" w:rsidRPr="009237CB">
        <w:rPr>
          <w:rFonts w:eastAsia="仿宋_GB2312" w:hint="eastAsia"/>
          <w:sz w:val="30"/>
          <w:szCs w:val="30"/>
        </w:rPr>
        <w:t>号）、《上海市用水定额（试行）补充修订》（沪水务〔</w:t>
      </w:r>
      <w:r w:rsidR="001437C1" w:rsidRPr="009237CB">
        <w:rPr>
          <w:rFonts w:eastAsia="仿宋_GB2312" w:hint="eastAsia"/>
          <w:sz w:val="30"/>
          <w:szCs w:val="30"/>
        </w:rPr>
        <w:t>2021</w:t>
      </w:r>
      <w:r w:rsidR="001437C1" w:rsidRPr="009237CB">
        <w:rPr>
          <w:rFonts w:eastAsia="仿宋_GB2312" w:hint="eastAsia"/>
          <w:sz w:val="30"/>
          <w:szCs w:val="30"/>
        </w:rPr>
        <w:t>〕</w:t>
      </w:r>
      <w:r w:rsidR="001437C1" w:rsidRPr="009237CB">
        <w:rPr>
          <w:rFonts w:eastAsia="仿宋_GB2312" w:hint="eastAsia"/>
          <w:sz w:val="30"/>
          <w:szCs w:val="30"/>
        </w:rPr>
        <w:t>129</w:t>
      </w:r>
      <w:r w:rsidR="001437C1" w:rsidRPr="009237CB">
        <w:rPr>
          <w:rFonts w:eastAsia="仿宋_GB2312" w:hint="eastAsia"/>
          <w:sz w:val="30"/>
          <w:szCs w:val="30"/>
        </w:rPr>
        <w:t>号）中电子</w:t>
      </w:r>
      <w:r w:rsidR="00C810EF">
        <w:rPr>
          <w:rFonts w:eastAsia="仿宋_GB2312" w:hint="eastAsia"/>
          <w:sz w:val="30"/>
          <w:szCs w:val="30"/>
        </w:rPr>
        <w:t>制造</w:t>
      </w:r>
      <w:r w:rsidR="001437C1" w:rsidRPr="009237CB">
        <w:rPr>
          <w:rFonts w:eastAsia="仿宋_GB2312" w:hint="eastAsia"/>
          <w:sz w:val="30"/>
          <w:szCs w:val="30"/>
        </w:rPr>
        <w:t>行业、整车制造行业、船舶制造行业、酒的制造行业、高尔夫行业等</w:t>
      </w:r>
      <w:r w:rsidR="001711C7">
        <w:rPr>
          <w:rFonts w:eastAsia="仿宋_GB2312" w:hint="eastAsia"/>
          <w:sz w:val="30"/>
          <w:szCs w:val="30"/>
        </w:rPr>
        <w:t>部分产品定额</w:t>
      </w:r>
      <w:r w:rsidR="001437C1" w:rsidRPr="009237CB">
        <w:rPr>
          <w:rFonts w:eastAsia="仿宋_GB2312" w:hint="eastAsia"/>
          <w:sz w:val="30"/>
          <w:szCs w:val="30"/>
        </w:rPr>
        <w:t>进行修订，形成《</w:t>
      </w:r>
      <w:r w:rsidR="001437C1" w:rsidRPr="009237CB">
        <w:rPr>
          <w:rFonts w:eastAsia="仿宋_GB2312" w:hint="eastAsia"/>
          <w:sz w:val="30"/>
          <w:szCs w:val="30"/>
        </w:rPr>
        <w:t>202</w:t>
      </w:r>
      <w:r w:rsidR="00C810EF">
        <w:rPr>
          <w:rFonts w:eastAsia="仿宋_GB2312" w:hint="eastAsia"/>
          <w:sz w:val="30"/>
          <w:szCs w:val="30"/>
        </w:rPr>
        <w:t>2</w:t>
      </w:r>
      <w:r w:rsidR="001437C1" w:rsidRPr="009237CB">
        <w:rPr>
          <w:rFonts w:eastAsia="仿宋_GB2312" w:hint="eastAsia"/>
          <w:sz w:val="30"/>
          <w:szCs w:val="30"/>
        </w:rPr>
        <w:t>年上海市用水定额修订第一批》。</w:t>
      </w:r>
    </w:p>
    <w:p w:rsidR="005A1E3A" w:rsidRPr="009237CB" w:rsidRDefault="005A1E3A" w:rsidP="00075E99">
      <w:pPr>
        <w:adjustRightInd w:val="0"/>
        <w:snapToGrid w:val="0"/>
        <w:spacing w:line="360" w:lineRule="auto"/>
        <w:ind w:firstLineChars="200" w:firstLine="600"/>
        <w:rPr>
          <w:rFonts w:eastAsia="黑体"/>
          <w:bCs/>
          <w:sz w:val="30"/>
          <w:szCs w:val="30"/>
        </w:rPr>
      </w:pPr>
      <w:r w:rsidRPr="009237CB">
        <w:rPr>
          <w:rFonts w:eastAsia="黑体"/>
          <w:bCs/>
          <w:sz w:val="30"/>
          <w:szCs w:val="30"/>
        </w:rPr>
        <w:t>二、</w:t>
      </w:r>
      <w:r w:rsidR="00A818BA" w:rsidRPr="009237CB">
        <w:rPr>
          <w:rFonts w:eastAsia="黑体"/>
          <w:bCs/>
          <w:sz w:val="30"/>
          <w:szCs w:val="30"/>
        </w:rPr>
        <w:t>任务</w:t>
      </w:r>
      <w:r w:rsidRPr="009237CB">
        <w:rPr>
          <w:rFonts w:eastAsia="黑体"/>
          <w:bCs/>
          <w:sz w:val="30"/>
          <w:szCs w:val="30"/>
        </w:rPr>
        <w:t>来源</w:t>
      </w:r>
    </w:p>
    <w:p w:rsidR="00250DB8" w:rsidRPr="009237CB" w:rsidRDefault="008F7610" w:rsidP="00250DB8">
      <w:pPr>
        <w:adjustRightInd w:val="0"/>
        <w:snapToGrid w:val="0"/>
        <w:spacing w:line="360" w:lineRule="auto"/>
        <w:ind w:firstLineChars="200" w:firstLine="600"/>
        <w:rPr>
          <w:rFonts w:eastAsia="仿宋_GB2312"/>
          <w:sz w:val="30"/>
          <w:szCs w:val="30"/>
        </w:rPr>
      </w:pPr>
      <w:r w:rsidRPr="009237CB">
        <w:rPr>
          <w:rFonts w:eastAsia="仿宋_GB2312"/>
          <w:sz w:val="30"/>
          <w:szCs w:val="30"/>
        </w:rPr>
        <w:t>本定额</w:t>
      </w:r>
      <w:r w:rsidR="005A1E3A" w:rsidRPr="009237CB">
        <w:rPr>
          <w:rFonts w:eastAsia="仿宋_GB2312"/>
          <w:sz w:val="30"/>
          <w:szCs w:val="30"/>
        </w:rPr>
        <w:t>由</w:t>
      </w:r>
      <w:r w:rsidR="00F9520D" w:rsidRPr="009237CB">
        <w:rPr>
          <w:rFonts w:eastAsia="仿宋_GB2312"/>
          <w:sz w:val="30"/>
          <w:szCs w:val="30"/>
        </w:rPr>
        <w:t>上海市节约用水促进中心</w:t>
      </w:r>
      <w:r w:rsidR="00A818BA" w:rsidRPr="009237CB">
        <w:rPr>
          <w:rFonts w:eastAsia="仿宋_GB2312"/>
          <w:sz w:val="30"/>
          <w:szCs w:val="30"/>
        </w:rPr>
        <w:t>提出，上海市</w:t>
      </w:r>
      <w:r w:rsidR="00642E58" w:rsidRPr="009237CB">
        <w:rPr>
          <w:rFonts w:eastAsia="仿宋_GB2312"/>
          <w:sz w:val="30"/>
          <w:szCs w:val="30"/>
        </w:rPr>
        <w:t>水务局组织</w:t>
      </w:r>
      <w:r w:rsidR="00A818BA" w:rsidRPr="009237CB">
        <w:rPr>
          <w:rFonts w:eastAsia="仿宋_GB2312"/>
          <w:sz w:val="30"/>
          <w:szCs w:val="30"/>
        </w:rPr>
        <w:t>，上海市供水管理</w:t>
      </w:r>
      <w:r w:rsidR="00556AFC" w:rsidRPr="009237CB">
        <w:rPr>
          <w:rFonts w:eastAsia="仿宋_GB2312"/>
          <w:sz w:val="30"/>
          <w:szCs w:val="30"/>
        </w:rPr>
        <w:t>事务中心</w:t>
      </w:r>
      <w:r w:rsidR="00A818BA" w:rsidRPr="009237CB">
        <w:rPr>
          <w:rFonts w:eastAsia="仿宋_GB2312"/>
          <w:sz w:val="30"/>
          <w:szCs w:val="30"/>
        </w:rPr>
        <w:t>、华东师范大学编制，由上海市水务局</w:t>
      </w:r>
      <w:r w:rsidR="003D44E8" w:rsidRPr="009237CB">
        <w:rPr>
          <w:rFonts w:eastAsia="仿宋_GB2312"/>
          <w:sz w:val="30"/>
          <w:szCs w:val="30"/>
        </w:rPr>
        <w:t>归口管理。</w:t>
      </w:r>
    </w:p>
    <w:p w:rsidR="00642E58" w:rsidRPr="009237CB" w:rsidRDefault="00642E58" w:rsidP="00B20AE2">
      <w:pPr>
        <w:adjustRightInd w:val="0"/>
        <w:snapToGrid w:val="0"/>
        <w:spacing w:line="360" w:lineRule="auto"/>
        <w:ind w:firstLineChars="200" w:firstLine="600"/>
        <w:rPr>
          <w:rFonts w:eastAsia="黑体"/>
          <w:bCs/>
          <w:sz w:val="30"/>
          <w:szCs w:val="30"/>
        </w:rPr>
      </w:pPr>
      <w:r w:rsidRPr="009237CB">
        <w:rPr>
          <w:rFonts w:eastAsia="黑体"/>
          <w:bCs/>
          <w:sz w:val="30"/>
          <w:szCs w:val="30"/>
        </w:rPr>
        <w:t>三、制定的依据、编制原则</w:t>
      </w:r>
      <w:r w:rsidR="00075E99" w:rsidRPr="009237CB">
        <w:rPr>
          <w:rFonts w:eastAsia="黑体"/>
          <w:bCs/>
          <w:sz w:val="30"/>
          <w:szCs w:val="30"/>
        </w:rPr>
        <w:t>、方法</w:t>
      </w:r>
      <w:r w:rsidRPr="009237CB">
        <w:rPr>
          <w:rFonts w:eastAsia="黑体"/>
          <w:bCs/>
          <w:sz w:val="30"/>
          <w:szCs w:val="30"/>
        </w:rPr>
        <w:t>和技术路线</w:t>
      </w:r>
    </w:p>
    <w:p w:rsidR="00642E58" w:rsidRPr="009237CB" w:rsidRDefault="00300DFF" w:rsidP="00757E90">
      <w:pPr>
        <w:adjustRightInd w:val="0"/>
        <w:snapToGrid w:val="0"/>
        <w:spacing w:line="360" w:lineRule="auto"/>
        <w:ind w:firstLineChars="200" w:firstLine="602"/>
        <w:rPr>
          <w:rFonts w:eastAsia="楷体_GB2312"/>
          <w:b/>
          <w:sz w:val="30"/>
          <w:szCs w:val="30"/>
        </w:rPr>
      </w:pPr>
      <w:r w:rsidRPr="009237CB">
        <w:rPr>
          <w:rFonts w:eastAsia="楷体_GB2312"/>
          <w:b/>
          <w:sz w:val="30"/>
          <w:szCs w:val="30"/>
        </w:rPr>
        <w:t>（一）</w:t>
      </w:r>
      <w:r w:rsidR="00642E58" w:rsidRPr="009237CB">
        <w:rPr>
          <w:rFonts w:eastAsia="楷体_GB2312"/>
          <w:b/>
          <w:sz w:val="30"/>
          <w:szCs w:val="30"/>
        </w:rPr>
        <w:t>制订依据</w:t>
      </w:r>
    </w:p>
    <w:p w:rsidR="00300DFF" w:rsidRPr="009237CB" w:rsidRDefault="00300DFF"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lastRenderedPageBreak/>
        <w:t>1</w:t>
      </w:r>
      <w:r w:rsidRPr="009237CB">
        <w:rPr>
          <w:rFonts w:eastAsia="仿宋_GB2312"/>
          <w:sz w:val="30"/>
          <w:szCs w:val="30"/>
        </w:rPr>
        <w:t>、法律法规</w:t>
      </w:r>
      <w:r w:rsidR="00FD659E" w:rsidRPr="009237CB">
        <w:rPr>
          <w:rFonts w:eastAsia="仿宋_GB2312"/>
          <w:sz w:val="30"/>
          <w:szCs w:val="30"/>
        </w:rPr>
        <w:t>和规范性文件</w:t>
      </w:r>
    </w:p>
    <w:p w:rsidR="00FC5B16" w:rsidRPr="009237CB" w:rsidRDefault="00FC5B16" w:rsidP="00A9387B">
      <w:pPr>
        <w:adjustRightInd w:val="0"/>
        <w:snapToGrid w:val="0"/>
        <w:spacing w:line="360" w:lineRule="auto"/>
        <w:ind w:firstLineChars="200" w:firstLine="600"/>
        <w:rPr>
          <w:rFonts w:eastAsia="仿宋_GB2312"/>
          <w:sz w:val="30"/>
          <w:szCs w:val="30"/>
        </w:rPr>
      </w:pPr>
      <w:r w:rsidRPr="009237CB">
        <w:rPr>
          <w:rFonts w:eastAsia="仿宋_GB2312"/>
          <w:sz w:val="30"/>
          <w:szCs w:val="30"/>
        </w:rPr>
        <w:t>《中华人民共和国水法》第五章</w:t>
      </w:r>
      <w:r w:rsidRPr="009237CB">
        <w:rPr>
          <w:rFonts w:eastAsia="仿宋_GB2312"/>
          <w:sz w:val="30"/>
          <w:szCs w:val="30"/>
        </w:rPr>
        <w:t>“</w:t>
      </w:r>
      <w:r w:rsidRPr="009237CB">
        <w:rPr>
          <w:rFonts w:eastAsia="仿宋_GB2312"/>
          <w:sz w:val="30"/>
          <w:szCs w:val="30"/>
        </w:rPr>
        <w:t>水资源配置和节约使用</w:t>
      </w:r>
      <w:r w:rsidRPr="009237CB">
        <w:rPr>
          <w:rFonts w:eastAsia="仿宋_GB2312"/>
          <w:sz w:val="30"/>
          <w:szCs w:val="30"/>
        </w:rPr>
        <w:t>”</w:t>
      </w:r>
      <w:r w:rsidRPr="009237CB">
        <w:rPr>
          <w:rFonts w:eastAsia="仿宋_GB2312"/>
          <w:sz w:val="30"/>
          <w:szCs w:val="30"/>
        </w:rPr>
        <w:t>中第四十七条规定</w:t>
      </w:r>
      <w:r w:rsidRPr="009237CB">
        <w:rPr>
          <w:rFonts w:eastAsia="仿宋_GB2312"/>
          <w:sz w:val="30"/>
          <w:szCs w:val="30"/>
        </w:rPr>
        <w:t>“</w:t>
      </w:r>
      <w:r w:rsidR="00A9387B" w:rsidRPr="009237CB">
        <w:rPr>
          <w:rFonts w:eastAsia="仿宋_GB2312"/>
          <w:sz w:val="30"/>
          <w:szCs w:val="30"/>
        </w:rPr>
        <w:t>国家对用水实行总量控制和定额管理相结合的制度。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r w:rsidRPr="009237CB">
        <w:rPr>
          <w:rFonts w:eastAsia="仿宋_GB2312"/>
          <w:sz w:val="30"/>
          <w:szCs w:val="30"/>
        </w:rPr>
        <w:t>”</w:t>
      </w:r>
      <w:r w:rsidRPr="009237CB">
        <w:rPr>
          <w:rFonts w:eastAsia="仿宋_GB2312"/>
          <w:sz w:val="30"/>
          <w:szCs w:val="30"/>
        </w:rPr>
        <w:t>。</w:t>
      </w:r>
    </w:p>
    <w:p w:rsidR="000A3BCA" w:rsidRPr="009237CB" w:rsidRDefault="000A3BCA" w:rsidP="000A3BCA">
      <w:pPr>
        <w:adjustRightInd w:val="0"/>
        <w:snapToGrid w:val="0"/>
        <w:spacing w:line="360" w:lineRule="auto"/>
        <w:ind w:firstLineChars="200" w:firstLine="600"/>
        <w:rPr>
          <w:rFonts w:eastAsia="仿宋_GB2312"/>
          <w:sz w:val="30"/>
          <w:szCs w:val="30"/>
        </w:rPr>
      </w:pPr>
      <w:r w:rsidRPr="009237CB">
        <w:rPr>
          <w:rFonts w:eastAsia="仿宋_GB2312"/>
          <w:sz w:val="30"/>
          <w:szCs w:val="30"/>
        </w:rPr>
        <w:t>国务院《关于印发节能减排综合性工作方案的通知》（国发〔</w:t>
      </w:r>
      <w:r w:rsidRPr="009237CB">
        <w:rPr>
          <w:rFonts w:eastAsia="仿宋_GB2312"/>
          <w:sz w:val="30"/>
          <w:szCs w:val="30"/>
        </w:rPr>
        <w:t>2007</w:t>
      </w:r>
      <w:r w:rsidRPr="009237CB">
        <w:rPr>
          <w:rFonts w:eastAsia="仿宋_GB2312"/>
          <w:sz w:val="30"/>
          <w:szCs w:val="30"/>
        </w:rPr>
        <w:t>〕</w:t>
      </w:r>
      <w:r w:rsidRPr="009237CB">
        <w:rPr>
          <w:rFonts w:eastAsia="仿宋_GB2312"/>
          <w:sz w:val="30"/>
          <w:szCs w:val="30"/>
        </w:rPr>
        <w:t>15</w:t>
      </w:r>
      <w:r w:rsidRPr="009237CB">
        <w:rPr>
          <w:rFonts w:eastAsia="仿宋_GB2312"/>
          <w:sz w:val="30"/>
          <w:szCs w:val="30"/>
        </w:rPr>
        <w:t>号）。</w:t>
      </w:r>
    </w:p>
    <w:p w:rsidR="00C51286" w:rsidRPr="009237CB" w:rsidRDefault="000A3BCA" w:rsidP="000A3BCA">
      <w:pPr>
        <w:adjustRightInd w:val="0"/>
        <w:snapToGrid w:val="0"/>
        <w:spacing w:line="360" w:lineRule="auto"/>
        <w:ind w:firstLineChars="200" w:firstLine="600"/>
        <w:rPr>
          <w:rFonts w:eastAsia="仿宋_GB2312"/>
          <w:sz w:val="30"/>
          <w:szCs w:val="30"/>
        </w:rPr>
      </w:pPr>
      <w:r w:rsidRPr="009237CB">
        <w:rPr>
          <w:rFonts w:eastAsia="仿宋_GB2312"/>
          <w:sz w:val="30"/>
          <w:szCs w:val="30"/>
        </w:rPr>
        <w:t>水利部《关于进一步加强用水定额管理的通知》（水资源〔</w:t>
      </w:r>
      <w:r w:rsidRPr="009237CB">
        <w:rPr>
          <w:rFonts w:eastAsia="仿宋_GB2312"/>
          <w:sz w:val="30"/>
          <w:szCs w:val="30"/>
        </w:rPr>
        <w:t>2007</w:t>
      </w:r>
      <w:r w:rsidRPr="009237CB">
        <w:rPr>
          <w:rFonts w:eastAsia="仿宋_GB2312"/>
          <w:sz w:val="30"/>
          <w:szCs w:val="30"/>
        </w:rPr>
        <w:t>〕</w:t>
      </w:r>
      <w:r w:rsidRPr="009237CB">
        <w:rPr>
          <w:rFonts w:eastAsia="仿宋_GB2312"/>
          <w:sz w:val="30"/>
          <w:szCs w:val="30"/>
        </w:rPr>
        <w:t>158</w:t>
      </w:r>
      <w:r w:rsidRPr="009237CB">
        <w:rPr>
          <w:rFonts w:eastAsia="仿宋_GB2312"/>
          <w:sz w:val="30"/>
          <w:szCs w:val="30"/>
        </w:rPr>
        <w:t>号）。</w:t>
      </w:r>
    </w:p>
    <w:p w:rsidR="00FC5B16" w:rsidRPr="009237CB" w:rsidRDefault="00FC5B16"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2011</w:t>
      </w:r>
      <w:r w:rsidRPr="009237CB">
        <w:rPr>
          <w:rFonts w:eastAsia="仿宋_GB2312"/>
          <w:sz w:val="30"/>
          <w:szCs w:val="30"/>
        </w:rPr>
        <w:t>年中央一号文件</w:t>
      </w:r>
      <w:r w:rsidR="00F440F7" w:rsidRPr="009237CB">
        <w:rPr>
          <w:rFonts w:eastAsia="仿宋_GB2312"/>
          <w:sz w:val="30"/>
          <w:szCs w:val="30"/>
        </w:rPr>
        <w:t>《中共中央国务院关于加快水利改革发展的决定》（中发〔</w:t>
      </w:r>
      <w:r w:rsidR="00F440F7" w:rsidRPr="009237CB">
        <w:rPr>
          <w:rFonts w:eastAsia="仿宋_GB2312"/>
          <w:sz w:val="30"/>
          <w:szCs w:val="30"/>
        </w:rPr>
        <w:t>2011</w:t>
      </w:r>
      <w:r w:rsidR="00F440F7" w:rsidRPr="009237CB">
        <w:rPr>
          <w:rFonts w:eastAsia="仿宋_GB2312"/>
          <w:sz w:val="30"/>
          <w:szCs w:val="30"/>
        </w:rPr>
        <w:t>〕</w:t>
      </w:r>
      <w:r w:rsidR="00F440F7" w:rsidRPr="009237CB">
        <w:rPr>
          <w:rFonts w:eastAsia="仿宋_GB2312"/>
          <w:sz w:val="30"/>
          <w:szCs w:val="30"/>
        </w:rPr>
        <w:t>1</w:t>
      </w:r>
      <w:r w:rsidR="00F440F7" w:rsidRPr="009237CB">
        <w:rPr>
          <w:rFonts w:eastAsia="仿宋_GB2312"/>
          <w:sz w:val="30"/>
          <w:szCs w:val="30"/>
        </w:rPr>
        <w:t>号）</w:t>
      </w:r>
      <w:r w:rsidR="00F440F7" w:rsidRPr="009237CB">
        <w:rPr>
          <w:rFonts w:eastAsia="仿宋_GB2312"/>
          <w:sz w:val="30"/>
          <w:szCs w:val="30"/>
        </w:rPr>
        <w:t>,</w:t>
      </w:r>
      <w:r w:rsidR="00F440F7" w:rsidRPr="009237CB">
        <w:rPr>
          <w:rFonts w:eastAsia="仿宋_GB2312"/>
          <w:sz w:val="30"/>
          <w:szCs w:val="30"/>
        </w:rPr>
        <w:t>提出</w:t>
      </w:r>
      <w:r w:rsidR="00FD659E" w:rsidRPr="009237CB">
        <w:rPr>
          <w:rFonts w:eastAsia="仿宋_GB2312"/>
          <w:sz w:val="30"/>
          <w:szCs w:val="30"/>
        </w:rPr>
        <w:t>“</w:t>
      </w:r>
      <w:r w:rsidRPr="009237CB">
        <w:rPr>
          <w:rFonts w:eastAsia="仿宋_GB2312"/>
          <w:sz w:val="30"/>
          <w:szCs w:val="30"/>
        </w:rPr>
        <w:t>要确立用水效率控制红线，坚决遏制用水浪费，把节水工作贯穿于经济社会发展和群众生产生活全过程。加快制定区域、行业和用水产品的用水效率指标体系，加强用水定额和计划管理。</w:t>
      </w:r>
      <w:r w:rsidR="00FD659E" w:rsidRPr="009237CB">
        <w:rPr>
          <w:rFonts w:eastAsia="仿宋_GB2312"/>
          <w:sz w:val="30"/>
          <w:szCs w:val="30"/>
        </w:rPr>
        <w:t>”</w:t>
      </w:r>
    </w:p>
    <w:p w:rsidR="00FC5B16" w:rsidRPr="009237CB" w:rsidRDefault="00FC5B16"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2012</w:t>
      </w:r>
      <w:r w:rsidRPr="009237CB">
        <w:rPr>
          <w:rFonts w:eastAsia="仿宋_GB2312"/>
          <w:sz w:val="30"/>
          <w:szCs w:val="30"/>
        </w:rPr>
        <w:t>年国务院三号文件</w:t>
      </w:r>
      <w:r w:rsidR="00F440F7" w:rsidRPr="009237CB">
        <w:rPr>
          <w:rFonts w:eastAsia="仿宋_GB2312"/>
          <w:sz w:val="30"/>
          <w:szCs w:val="30"/>
        </w:rPr>
        <w:t>《国务院关于实行最严格水资源管理制度的意见》（国发〔</w:t>
      </w:r>
      <w:r w:rsidR="00F440F7" w:rsidRPr="009237CB">
        <w:rPr>
          <w:rFonts w:eastAsia="仿宋_GB2312"/>
          <w:sz w:val="30"/>
          <w:szCs w:val="30"/>
        </w:rPr>
        <w:t>2012</w:t>
      </w:r>
      <w:r w:rsidR="00F440F7" w:rsidRPr="009237CB">
        <w:rPr>
          <w:rFonts w:eastAsia="仿宋_GB2312"/>
          <w:sz w:val="30"/>
          <w:szCs w:val="30"/>
        </w:rPr>
        <w:t>〕</w:t>
      </w:r>
      <w:r w:rsidR="00F440F7" w:rsidRPr="009237CB">
        <w:rPr>
          <w:rFonts w:eastAsia="仿宋_GB2312"/>
          <w:sz w:val="30"/>
          <w:szCs w:val="30"/>
        </w:rPr>
        <w:t>3</w:t>
      </w:r>
      <w:r w:rsidR="00F440F7" w:rsidRPr="009237CB">
        <w:rPr>
          <w:rFonts w:eastAsia="仿宋_GB2312"/>
          <w:sz w:val="30"/>
          <w:szCs w:val="30"/>
        </w:rPr>
        <w:t>号），提出</w:t>
      </w:r>
      <w:r w:rsidR="00FD659E" w:rsidRPr="009237CB">
        <w:rPr>
          <w:rFonts w:eastAsia="仿宋_GB2312"/>
          <w:sz w:val="30"/>
          <w:szCs w:val="30"/>
        </w:rPr>
        <w:t>“</w:t>
      </w:r>
      <w:r w:rsidRPr="009237CB">
        <w:rPr>
          <w:rFonts w:eastAsia="仿宋_GB2312"/>
          <w:sz w:val="30"/>
          <w:szCs w:val="30"/>
        </w:rPr>
        <w:t>要强化用水定额管理。加快制定高耗水工业和服务业用水定额国家标准。各省、自治区、直辖市人民政府要根据用水效率控制红线确定的目标，及时组织修订本行政区域内各行业用水定额。</w:t>
      </w:r>
      <w:r w:rsidR="00FD659E" w:rsidRPr="009237CB">
        <w:rPr>
          <w:rFonts w:eastAsia="仿宋_GB2312"/>
          <w:sz w:val="30"/>
          <w:szCs w:val="30"/>
        </w:rPr>
        <w:t>”</w:t>
      </w:r>
    </w:p>
    <w:p w:rsidR="00FC5B16" w:rsidRPr="009237CB" w:rsidRDefault="00F440F7" w:rsidP="00FC5B16">
      <w:pPr>
        <w:adjustRightInd w:val="0"/>
        <w:snapToGrid w:val="0"/>
        <w:spacing w:line="360" w:lineRule="auto"/>
        <w:ind w:firstLineChars="200" w:firstLine="600"/>
        <w:rPr>
          <w:rFonts w:eastAsia="仿宋_GB2312"/>
          <w:sz w:val="30"/>
          <w:szCs w:val="30"/>
        </w:rPr>
      </w:pPr>
      <w:r w:rsidRPr="009237CB">
        <w:rPr>
          <w:rFonts w:eastAsia="仿宋_GB2312"/>
          <w:sz w:val="30"/>
          <w:szCs w:val="30"/>
        </w:rPr>
        <w:t>2015</w:t>
      </w:r>
      <w:r w:rsidRPr="009237CB">
        <w:rPr>
          <w:rFonts w:eastAsia="仿宋_GB2312"/>
          <w:sz w:val="30"/>
          <w:szCs w:val="30"/>
        </w:rPr>
        <w:t>年水利部办公厅印发《关于做好用水定额评估工作的通知》（办资源函〔</w:t>
      </w:r>
      <w:r w:rsidRPr="009237CB">
        <w:rPr>
          <w:rFonts w:eastAsia="仿宋_GB2312"/>
          <w:sz w:val="30"/>
          <w:szCs w:val="30"/>
        </w:rPr>
        <w:t>2015</w:t>
      </w:r>
      <w:r w:rsidRPr="009237CB">
        <w:rPr>
          <w:rFonts w:eastAsia="仿宋_GB2312"/>
          <w:sz w:val="30"/>
          <w:szCs w:val="30"/>
        </w:rPr>
        <w:t>〕</w:t>
      </w:r>
      <w:r w:rsidRPr="009237CB">
        <w:rPr>
          <w:rFonts w:eastAsia="仿宋_GB2312"/>
          <w:sz w:val="30"/>
          <w:szCs w:val="30"/>
        </w:rPr>
        <w:t>820</w:t>
      </w:r>
      <w:r w:rsidRPr="009237CB">
        <w:rPr>
          <w:rFonts w:eastAsia="仿宋_GB2312"/>
          <w:sz w:val="30"/>
          <w:szCs w:val="30"/>
        </w:rPr>
        <w:t>号），要求</w:t>
      </w:r>
      <w:r w:rsidR="00FC5B16" w:rsidRPr="009237CB">
        <w:rPr>
          <w:rFonts w:eastAsia="仿宋_GB2312"/>
          <w:sz w:val="30"/>
          <w:szCs w:val="30"/>
        </w:rPr>
        <w:t>各流域管理局对各省市</w:t>
      </w:r>
      <w:r w:rsidR="00FC5B16" w:rsidRPr="009237CB">
        <w:rPr>
          <w:rFonts w:eastAsia="仿宋_GB2312"/>
          <w:sz w:val="30"/>
          <w:szCs w:val="30"/>
        </w:rPr>
        <w:lastRenderedPageBreak/>
        <w:t>用水定额制订和实施情况进行技术评估，将用水定额制订和实施情况纳入年度最严格水资源管理制度考核。</w:t>
      </w:r>
    </w:p>
    <w:p w:rsidR="00FC5B16" w:rsidRPr="009237CB" w:rsidRDefault="00FC5B16" w:rsidP="00FC5B16">
      <w:pPr>
        <w:adjustRightInd w:val="0"/>
        <w:snapToGrid w:val="0"/>
        <w:spacing w:line="360" w:lineRule="auto"/>
        <w:ind w:firstLineChars="200" w:firstLine="600"/>
        <w:rPr>
          <w:rFonts w:eastAsia="仿宋_GB2312"/>
          <w:sz w:val="30"/>
          <w:szCs w:val="30"/>
        </w:rPr>
      </w:pPr>
      <w:r w:rsidRPr="009237CB">
        <w:rPr>
          <w:rFonts w:eastAsia="仿宋_GB2312"/>
          <w:sz w:val="30"/>
          <w:szCs w:val="30"/>
        </w:rPr>
        <w:t>2019</w:t>
      </w:r>
      <w:r w:rsidRPr="009237CB">
        <w:rPr>
          <w:rFonts w:eastAsia="仿宋_GB2312"/>
          <w:sz w:val="30"/>
          <w:szCs w:val="30"/>
        </w:rPr>
        <w:t>年水利部要求各省市抓紧开展省级用水定额制修订工作</w:t>
      </w:r>
      <w:r w:rsidR="001027D3" w:rsidRPr="009237CB">
        <w:rPr>
          <w:rFonts w:eastAsia="仿宋_GB2312"/>
          <w:sz w:val="30"/>
          <w:szCs w:val="30"/>
        </w:rPr>
        <w:t>。</w:t>
      </w:r>
      <w:r w:rsidRPr="009237CB">
        <w:rPr>
          <w:rFonts w:eastAsia="仿宋_GB2312"/>
          <w:sz w:val="30"/>
          <w:szCs w:val="30"/>
        </w:rPr>
        <w:t>对于已经发布的省级用水定额，要按照用水定额编制标准、修订期限和流域机构评估意见及时修订。</w:t>
      </w:r>
    </w:p>
    <w:p w:rsidR="002748AF" w:rsidRPr="009237CB" w:rsidRDefault="008A0C89" w:rsidP="00FC5B16">
      <w:pPr>
        <w:adjustRightInd w:val="0"/>
        <w:snapToGrid w:val="0"/>
        <w:spacing w:line="360" w:lineRule="auto"/>
        <w:ind w:firstLineChars="200" w:firstLine="600"/>
        <w:rPr>
          <w:rFonts w:eastAsia="仿宋_GB2312"/>
          <w:sz w:val="30"/>
          <w:szCs w:val="30"/>
        </w:rPr>
      </w:pPr>
      <w:r w:rsidRPr="009237CB">
        <w:rPr>
          <w:rFonts w:eastAsia="仿宋_GB2312"/>
          <w:sz w:val="30"/>
          <w:szCs w:val="30"/>
        </w:rPr>
        <w:t>2019</w:t>
      </w:r>
      <w:r w:rsidRPr="009237CB">
        <w:rPr>
          <w:rFonts w:eastAsia="仿宋_GB2312"/>
          <w:sz w:val="30"/>
          <w:szCs w:val="30"/>
        </w:rPr>
        <w:t>年</w:t>
      </w:r>
      <w:r w:rsidR="00771956">
        <w:rPr>
          <w:rFonts w:eastAsia="仿宋_GB2312" w:hint="eastAsia"/>
          <w:sz w:val="30"/>
          <w:szCs w:val="30"/>
        </w:rPr>
        <w:t>至</w:t>
      </w:r>
      <w:r w:rsidR="00771956">
        <w:rPr>
          <w:rFonts w:eastAsia="仿宋_GB2312" w:hint="eastAsia"/>
          <w:sz w:val="30"/>
          <w:szCs w:val="30"/>
        </w:rPr>
        <w:t>2021</w:t>
      </w:r>
      <w:r w:rsidR="00771956">
        <w:rPr>
          <w:rFonts w:eastAsia="仿宋_GB2312" w:hint="eastAsia"/>
          <w:sz w:val="30"/>
          <w:szCs w:val="30"/>
        </w:rPr>
        <w:t>年期间，</w:t>
      </w:r>
      <w:r w:rsidRPr="009237CB">
        <w:rPr>
          <w:rFonts w:eastAsia="仿宋_GB2312"/>
          <w:sz w:val="30"/>
          <w:szCs w:val="30"/>
        </w:rPr>
        <w:t>水利部</w:t>
      </w:r>
      <w:r w:rsidR="00771956" w:rsidRPr="00771956">
        <w:rPr>
          <w:rFonts w:eastAsia="仿宋_GB2312" w:hint="eastAsia"/>
          <w:sz w:val="30"/>
          <w:szCs w:val="30"/>
        </w:rPr>
        <w:t>陆续发布</w:t>
      </w:r>
      <w:r w:rsidR="00771956" w:rsidRPr="00771956">
        <w:rPr>
          <w:rFonts w:eastAsia="仿宋_GB2312" w:hint="eastAsia"/>
          <w:sz w:val="30"/>
          <w:szCs w:val="30"/>
        </w:rPr>
        <w:t>105</w:t>
      </w:r>
      <w:r w:rsidR="00771956" w:rsidRPr="00771956">
        <w:rPr>
          <w:rFonts w:eastAsia="仿宋_GB2312" w:hint="eastAsia"/>
          <w:sz w:val="30"/>
          <w:szCs w:val="30"/>
        </w:rPr>
        <w:t>项用水定额，其中农业</w:t>
      </w:r>
      <w:r w:rsidR="00771956" w:rsidRPr="00771956">
        <w:rPr>
          <w:rFonts w:eastAsia="仿宋_GB2312" w:hint="eastAsia"/>
          <w:sz w:val="30"/>
          <w:szCs w:val="30"/>
        </w:rPr>
        <w:t>14</w:t>
      </w:r>
      <w:r w:rsidR="00771956" w:rsidRPr="00771956">
        <w:rPr>
          <w:rFonts w:eastAsia="仿宋_GB2312" w:hint="eastAsia"/>
          <w:sz w:val="30"/>
          <w:szCs w:val="30"/>
        </w:rPr>
        <w:t>项、工业</w:t>
      </w:r>
      <w:r w:rsidR="00771956" w:rsidRPr="00771956">
        <w:rPr>
          <w:rFonts w:eastAsia="仿宋_GB2312" w:hint="eastAsia"/>
          <w:sz w:val="30"/>
          <w:szCs w:val="30"/>
        </w:rPr>
        <w:t>70</w:t>
      </w:r>
      <w:r w:rsidR="00771956" w:rsidRPr="00771956">
        <w:rPr>
          <w:rFonts w:eastAsia="仿宋_GB2312" w:hint="eastAsia"/>
          <w:sz w:val="30"/>
          <w:szCs w:val="30"/>
        </w:rPr>
        <w:t>项、建筑业</w:t>
      </w:r>
      <w:r w:rsidR="00771956" w:rsidRPr="00771956">
        <w:rPr>
          <w:rFonts w:eastAsia="仿宋_GB2312" w:hint="eastAsia"/>
          <w:sz w:val="30"/>
          <w:szCs w:val="30"/>
        </w:rPr>
        <w:t>3</w:t>
      </w:r>
      <w:r w:rsidR="00771956" w:rsidRPr="00771956">
        <w:rPr>
          <w:rFonts w:eastAsia="仿宋_GB2312" w:hint="eastAsia"/>
          <w:sz w:val="30"/>
          <w:szCs w:val="30"/>
        </w:rPr>
        <w:t>项和服务业</w:t>
      </w:r>
      <w:r w:rsidR="00771956" w:rsidRPr="00771956">
        <w:rPr>
          <w:rFonts w:eastAsia="仿宋_GB2312" w:hint="eastAsia"/>
          <w:sz w:val="30"/>
          <w:szCs w:val="30"/>
        </w:rPr>
        <w:t>18</w:t>
      </w:r>
      <w:r w:rsidR="00771956" w:rsidRPr="00771956">
        <w:rPr>
          <w:rFonts w:eastAsia="仿宋_GB2312" w:hint="eastAsia"/>
          <w:sz w:val="30"/>
          <w:szCs w:val="30"/>
        </w:rPr>
        <w:t>项，基本建立了全面系统的用水定额体系</w:t>
      </w:r>
      <w:r w:rsidRPr="009237CB">
        <w:rPr>
          <w:rFonts w:eastAsia="仿宋_GB2312"/>
          <w:sz w:val="30"/>
          <w:szCs w:val="30"/>
        </w:rPr>
        <w:t>，用于指导地方用水定额标准制定和修订</w:t>
      </w:r>
      <w:r w:rsidR="00A72488" w:rsidRPr="009237CB">
        <w:rPr>
          <w:rFonts w:eastAsia="仿宋_GB2312"/>
          <w:sz w:val="30"/>
          <w:szCs w:val="30"/>
        </w:rPr>
        <w:t>，要求各省级水行政部门贯彻执行</w:t>
      </w:r>
      <w:r w:rsidRPr="009237CB">
        <w:rPr>
          <w:rFonts w:eastAsia="仿宋_GB2312"/>
          <w:sz w:val="30"/>
          <w:szCs w:val="30"/>
        </w:rPr>
        <w:t>。</w:t>
      </w:r>
    </w:p>
    <w:p w:rsidR="00A818BA" w:rsidRPr="009237CB" w:rsidRDefault="00A818BA" w:rsidP="00A818BA">
      <w:pPr>
        <w:adjustRightInd w:val="0"/>
        <w:snapToGrid w:val="0"/>
        <w:spacing w:line="360" w:lineRule="auto"/>
        <w:ind w:firstLineChars="200" w:firstLine="600"/>
        <w:rPr>
          <w:rFonts w:eastAsia="仿宋_GB2312"/>
          <w:sz w:val="30"/>
          <w:szCs w:val="30"/>
        </w:rPr>
      </w:pPr>
      <w:r w:rsidRPr="009237CB">
        <w:rPr>
          <w:rFonts w:eastAsia="仿宋_GB2312"/>
          <w:sz w:val="30"/>
          <w:szCs w:val="30"/>
        </w:rPr>
        <w:t>2</w:t>
      </w:r>
      <w:r w:rsidRPr="009237CB">
        <w:rPr>
          <w:rFonts w:eastAsia="仿宋_GB2312"/>
          <w:sz w:val="30"/>
          <w:szCs w:val="30"/>
        </w:rPr>
        <w:t>、技术依据</w:t>
      </w:r>
    </w:p>
    <w:p w:rsidR="00A818BA" w:rsidRPr="009237CB" w:rsidRDefault="00A818BA" w:rsidP="00A818BA">
      <w:pPr>
        <w:adjustRightInd w:val="0"/>
        <w:snapToGrid w:val="0"/>
        <w:spacing w:line="360" w:lineRule="auto"/>
        <w:ind w:firstLineChars="200" w:firstLine="600"/>
        <w:rPr>
          <w:rFonts w:eastAsia="仿宋_GB2312"/>
          <w:sz w:val="30"/>
          <w:szCs w:val="30"/>
        </w:rPr>
      </w:pPr>
      <w:r w:rsidRPr="009237CB">
        <w:rPr>
          <w:rFonts w:eastAsia="仿宋_GB2312"/>
          <w:sz w:val="30"/>
          <w:szCs w:val="30"/>
        </w:rPr>
        <w:t>本定额</w:t>
      </w:r>
      <w:r w:rsidR="00300DFF" w:rsidRPr="009237CB">
        <w:rPr>
          <w:rFonts w:eastAsia="仿宋_GB2312"/>
          <w:sz w:val="30"/>
          <w:szCs w:val="30"/>
        </w:rPr>
        <w:t>编制</w:t>
      </w:r>
      <w:r w:rsidR="00FD659E" w:rsidRPr="009237CB">
        <w:rPr>
          <w:rFonts w:eastAsia="仿宋_GB2312"/>
          <w:sz w:val="30"/>
          <w:szCs w:val="30"/>
        </w:rPr>
        <w:t>的技术性依据</w:t>
      </w:r>
      <w:r w:rsidRPr="009237CB">
        <w:rPr>
          <w:rFonts w:eastAsia="仿宋_GB2312"/>
          <w:sz w:val="30"/>
          <w:szCs w:val="30"/>
        </w:rPr>
        <w:t>如下：</w:t>
      </w:r>
      <w:r w:rsidRPr="009237CB">
        <w:rPr>
          <w:rFonts w:eastAsia="仿宋_GB2312"/>
          <w:sz w:val="30"/>
          <w:szCs w:val="30"/>
        </w:rPr>
        <w:t xml:space="preserve"> </w:t>
      </w:r>
    </w:p>
    <w:p w:rsidR="00854550" w:rsidRPr="009237CB" w:rsidRDefault="00A9387B" w:rsidP="00854550">
      <w:pPr>
        <w:adjustRightInd w:val="0"/>
        <w:snapToGrid w:val="0"/>
        <w:spacing w:line="360" w:lineRule="auto"/>
        <w:ind w:firstLineChars="200" w:firstLine="600"/>
        <w:rPr>
          <w:rFonts w:eastAsia="仿宋_GB2312"/>
          <w:sz w:val="30"/>
          <w:szCs w:val="30"/>
        </w:rPr>
      </w:pPr>
      <w:bookmarkStart w:id="0" w:name="_Hlk91252782"/>
      <w:r w:rsidRPr="009237CB">
        <w:rPr>
          <w:rFonts w:eastAsia="仿宋_GB2312"/>
          <w:sz w:val="30"/>
          <w:szCs w:val="30"/>
        </w:rPr>
        <w:t>GB/T</w:t>
      </w:r>
      <w:r w:rsidR="00B57EB6" w:rsidRPr="009237CB">
        <w:rPr>
          <w:rFonts w:eastAsia="仿宋_GB2312"/>
          <w:sz w:val="30"/>
          <w:szCs w:val="30"/>
        </w:rPr>
        <w:t xml:space="preserve"> </w:t>
      </w:r>
      <w:r w:rsidRPr="009237CB">
        <w:rPr>
          <w:rFonts w:eastAsia="仿宋_GB2312"/>
          <w:sz w:val="30"/>
          <w:szCs w:val="30"/>
        </w:rPr>
        <w:t>4754-2017</w:t>
      </w:r>
      <w:r w:rsidR="00854550" w:rsidRPr="009237CB">
        <w:rPr>
          <w:rFonts w:eastAsia="仿宋_GB2312"/>
          <w:sz w:val="30"/>
          <w:szCs w:val="30"/>
        </w:rPr>
        <w:t xml:space="preserve"> </w:t>
      </w:r>
      <w:r w:rsidR="00854550" w:rsidRPr="009237CB">
        <w:rPr>
          <w:rFonts w:eastAsia="仿宋_GB2312"/>
          <w:sz w:val="30"/>
          <w:szCs w:val="30"/>
        </w:rPr>
        <w:t>国民经济行业分类与代码</w:t>
      </w:r>
      <w:r w:rsidR="00854550" w:rsidRPr="009237CB">
        <w:rPr>
          <w:rFonts w:eastAsia="仿宋_GB2312"/>
          <w:sz w:val="30"/>
          <w:szCs w:val="30"/>
        </w:rPr>
        <w:t xml:space="preserve"> </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 xml:space="preserve">GB/T 32716-2016 </w:t>
      </w:r>
      <w:r w:rsidRPr="009237CB">
        <w:rPr>
          <w:rFonts w:eastAsia="仿宋_GB2312"/>
          <w:sz w:val="30"/>
          <w:szCs w:val="30"/>
        </w:rPr>
        <w:t>用水定额编制技术导则</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GB/T</w:t>
      </w:r>
      <w:r w:rsidR="002772E9" w:rsidRPr="009237CB">
        <w:rPr>
          <w:rFonts w:eastAsia="仿宋_GB2312"/>
          <w:sz w:val="30"/>
          <w:szCs w:val="30"/>
        </w:rPr>
        <w:t xml:space="preserve"> </w:t>
      </w:r>
      <w:r w:rsidRPr="009237CB">
        <w:rPr>
          <w:rFonts w:eastAsia="仿宋_GB2312"/>
          <w:sz w:val="30"/>
          <w:szCs w:val="30"/>
        </w:rPr>
        <w:t xml:space="preserve">18820-2011 </w:t>
      </w:r>
      <w:r w:rsidRPr="009237CB">
        <w:rPr>
          <w:rFonts w:eastAsia="仿宋_GB2312"/>
          <w:sz w:val="30"/>
          <w:szCs w:val="30"/>
        </w:rPr>
        <w:t>工业企业产品取水定额编制通则</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GB</w:t>
      </w:r>
      <w:r w:rsidR="002772E9" w:rsidRPr="009237CB">
        <w:rPr>
          <w:rFonts w:eastAsia="仿宋_GB2312"/>
          <w:sz w:val="30"/>
          <w:szCs w:val="30"/>
        </w:rPr>
        <w:t xml:space="preserve"> </w:t>
      </w:r>
      <w:r w:rsidRPr="009237CB">
        <w:rPr>
          <w:rFonts w:eastAsia="仿宋_GB2312"/>
          <w:sz w:val="30"/>
          <w:szCs w:val="30"/>
        </w:rPr>
        <w:t xml:space="preserve">50013-2006 </w:t>
      </w:r>
      <w:r w:rsidRPr="009237CB">
        <w:rPr>
          <w:rFonts w:eastAsia="仿宋_GB2312"/>
          <w:sz w:val="30"/>
          <w:szCs w:val="30"/>
        </w:rPr>
        <w:t>室外给水设计规范</w:t>
      </w:r>
      <w:r w:rsidRPr="009237CB">
        <w:rPr>
          <w:rFonts w:eastAsia="仿宋_GB2312"/>
          <w:sz w:val="30"/>
          <w:szCs w:val="30"/>
        </w:rPr>
        <w:t xml:space="preserve"> </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GB</w:t>
      </w:r>
      <w:r w:rsidR="002772E9" w:rsidRPr="009237CB">
        <w:rPr>
          <w:rFonts w:eastAsia="仿宋_GB2312"/>
          <w:sz w:val="30"/>
          <w:szCs w:val="30"/>
        </w:rPr>
        <w:t xml:space="preserve"> </w:t>
      </w:r>
      <w:r w:rsidRPr="009237CB">
        <w:rPr>
          <w:rFonts w:eastAsia="仿宋_GB2312"/>
          <w:sz w:val="30"/>
          <w:szCs w:val="30"/>
        </w:rPr>
        <w:t xml:space="preserve">50282-98 </w:t>
      </w:r>
      <w:r w:rsidRPr="009237CB">
        <w:rPr>
          <w:rFonts w:eastAsia="仿宋_GB2312"/>
          <w:sz w:val="30"/>
          <w:szCs w:val="30"/>
        </w:rPr>
        <w:t>城市给水工程规划规范</w:t>
      </w:r>
      <w:r w:rsidRPr="009237CB">
        <w:rPr>
          <w:rFonts w:eastAsia="仿宋_GB2312"/>
          <w:sz w:val="30"/>
          <w:szCs w:val="30"/>
        </w:rPr>
        <w:t xml:space="preserve"> </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GB/T</w:t>
      </w:r>
      <w:r w:rsidR="002772E9" w:rsidRPr="009237CB">
        <w:rPr>
          <w:rFonts w:eastAsia="仿宋_GB2312"/>
          <w:sz w:val="30"/>
          <w:szCs w:val="30"/>
        </w:rPr>
        <w:t xml:space="preserve"> </w:t>
      </w:r>
      <w:r w:rsidRPr="009237CB">
        <w:rPr>
          <w:rFonts w:eastAsia="仿宋_GB2312"/>
          <w:sz w:val="30"/>
          <w:szCs w:val="30"/>
        </w:rPr>
        <w:t xml:space="preserve">7119-2006 </w:t>
      </w:r>
      <w:r w:rsidRPr="009237CB">
        <w:rPr>
          <w:rFonts w:eastAsia="仿宋_GB2312"/>
          <w:sz w:val="30"/>
          <w:szCs w:val="30"/>
        </w:rPr>
        <w:t>节水型企业评价导则</w:t>
      </w:r>
      <w:r w:rsidRPr="009237CB">
        <w:rPr>
          <w:rFonts w:eastAsia="仿宋_GB2312"/>
          <w:sz w:val="30"/>
          <w:szCs w:val="30"/>
        </w:rPr>
        <w:t xml:space="preserve"> </w:t>
      </w:r>
    </w:p>
    <w:p w:rsidR="001437C1" w:rsidRPr="009237CB" w:rsidRDefault="001437C1" w:rsidP="00854550">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GB</w:t>
      </w:r>
      <w:r w:rsidRPr="009237CB">
        <w:rPr>
          <w:rFonts w:ascii="微软雅黑" w:eastAsia="微软雅黑" w:hAnsi="微软雅黑" w:cs="微软雅黑" w:hint="eastAsia"/>
          <w:sz w:val="30"/>
          <w:szCs w:val="30"/>
        </w:rPr>
        <w:t>∕</w:t>
      </w:r>
      <w:r w:rsidRPr="009237CB">
        <w:rPr>
          <w:rFonts w:eastAsia="仿宋_GB2312" w:hint="eastAsia"/>
          <w:sz w:val="30"/>
          <w:szCs w:val="30"/>
        </w:rPr>
        <w:t xml:space="preserve">T 18916.6-2012 </w:t>
      </w:r>
      <w:r w:rsidRPr="009237CB">
        <w:rPr>
          <w:rFonts w:eastAsia="仿宋_GB2312" w:hint="eastAsia"/>
          <w:sz w:val="30"/>
          <w:szCs w:val="30"/>
        </w:rPr>
        <w:t>取水定额</w:t>
      </w:r>
      <w:r w:rsidRPr="009237CB">
        <w:rPr>
          <w:rFonts w:eastAsia="仿宋_GB2312" w:hint="eastAsia"/>
          <w:sz w:val="30"/>
          <w:szCs w:val="30"/>
        </w:rPr>
        <w:t xml:space="preserve"> </w:t>
      </w:r>
      <w:r w:rsidRPr="009237CB">
        <w:rPr>
          <w:rFonts w:eastAsia="仿宋_GB2312" w:hint="eastAsia"/>
          <w:sz w:val="30"/>
          <w:szCs w:val="30"/>
        </w:rPr>
        <w:t>第</w:t>
      </w:r>
      <w:r w:rsidRPr="009237CB">
        <w:rPr>
          <w:rFonts w:eastAsia="仿宋_GB2312" w:hint="eastAsia"/>
          <w:sz w:val="30"/>
          <w:szCs w:val="30"/>
        </w:rPr>
        <w:t>6</w:t>
      </w:r>
      <w:r w:rsidRPr="009237CB">
        <w:rPr>
          <w:rFonts w:eastAsia="仿宋_GB2312" w:hint="eastAsia"/>
          <w:sz w:val="30"/>
          <w:szCs w:val="30"/>
        </w:rPr>
        <w:t>部分：啤酒制造</w:t>
      </w:r>
    </w:p>
    <w:p w:rsidR="001437C1" w:rsidRPr="009237CB" w:rsidRDefault="001437C1" w:rsidP="00854550">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GB</w:t>
      </w:r>
      <w:r w:rsidRPr="009237CB">
        <w:rPr>
          <w:rFonts w:ascii="微软雅黑" w:eastAsia="微软雅黑" w:hAnsi="微软雅黑" w:cs="微软雅黑" w:hint="eastAsia"/>
          <w:sz w:val="30"/>
          <w:szCs w:val="30"/>
        </w:rPr>
        <w:t>∕</w:t>
      </w:r>
      <w:r w:rsidRPr="009237CB">
        <w:rPr>
          <w:rFonts w:eastAsia="仿宋_GB2312" w:hint="eastAsia"/>
          <w:sz w:val="30"/>
          <w:szCs w:val="30"/>
        </w:rPr>
        <w:t xml:space="preserve">T 18916.15-2014 </w:t>
      </w:r>
      <w:r w:rsidRPr="009237CB">
        <w:rPr>
          <w:rFonts w:eastAsia="仿宋_GB2312" w:hint="eastAsia"/>
          <w:sz w:val="30"/>
          <w:szCs w:val="30"/>
        </w:rPr>
        <w:t>取水定额</w:t>
      </w:r>
      <w:r w:rsidRPr="009237CB">
        <w:rPr>
          <w:rFonts w:eastAsia="仿宋_GB2312"/>
          <w:sz w:val="30"/>
          <w:szCs w:val="30"/>
        </w:rPr>
        <w:t xml:space="preserve"> </w:t>
      </w:r>
      <w:r w:rsidRPr="009237CB">
        <w:rPr>
          <w:rFonts w:eastAsia="仿宋_GB2312" w:hint="eastAsia"/>
          <w:sz w:val="30"/>
          <w:szCs w:val="30"/>
        </w:rPr>
        <w:t>第</w:t>
      </w:r>
      <w:r w:rsidRPr="009237CB">
        <w:rPr>
          <w:rFonts w:eastAsia="仿宋_GB2312" w:hint="eastAsia"/>
          <w:sz w:val="30"/>
          <w:szCs w:val="30"/>
        </w:rPr>
        <w:t>15</w:t>
      </w:r>
      <w:r w:rsidRPr="009237CB">
        <w:rPr>
          <w:rFonts w:eastAsia="仿宋_GB2312" w:hint="eastAsia"/>
          <w:sz w:val="30"/>
          <w:szCs w:val="30"/>
        </w:rPr>
        <w:t>部分：白酒制造</w:t>
      </w:r>
    </w:p>
    <w:p w:rsidR="001437C1" w:rsidRPr="009237CB" w:rsidRDefault="001437C1" w:rsidP="00854550">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GB</w:t>
      </w:r>
      <w:r w:rsidRPr="009237CB">
        <w:rPr>
          <w:rFonts w:ascii="微软雅黑" w:eastAsia="微软雅黑" w:hAnsi="微软雅黑" w:cs="微软雅黑" w:hint="eastAsia"/>
          <w:sz w:val="30"/>
          <w:szCs w:val="30"/>
        </w:rPr>
        <w:t>∕</w:t>
      </w:r>
      <w:r w:rsidRPr="009237CB">
        <w:rPr>
          <w:rFonts w:eastAsia="仿宋_GB2312" w:hint="eastAsia"/>
          <w:sz w:val="30"/>
          <w:szCs w:val="30"/>
        </w:rPr>
        <w:t xml:space="preserve">T 18916.40-2018 </w:t>
      </w:r>
      <w:r w:rsidRPr="009237CB">
        <w:rPr>
          <w:rFonts w:eastAsia="仿宋_GB2312" w:hint="eastAsia"/>
          <w:sz w:val="30"/>
          <w:szCs w:val="30"/>
        </w:rPr>
        <w:t>取水定额</w:t>
      </w:r>
      <w:r w:rsidRPr="009237CB">
        <w:rPr>
          <w:rFonts w:eastAsia="仿宋_GB2312" w:hint="eastAsia"/>
          <w:sz w:val="30"/>
          <w:szCs w:val="30"/>
        </w:rPr>
        <w:t xml:space="preserve"> </w:t>
      </w:r>
      <w:r w:rsidRPr="009237CB">
        <w:rPr>
          <w:rFonts w:eastAsia="仿宋_GB2312" w:hint="eastAsia"/>
          <w:sz w:val="30"/>
          <w:szCs w:val="30"/>
        </w:rPr>
        <w:t>第</w:t>
      </w:r>
      <w:r w:rsidRPr="009237CB">
        <w:rPr>
          <w:rFonts w:eastAsia="仿宋_GB2312" w:hint="eastAsia"/>
          <w:sz w:val="30"/>
          <w:szCs w:val="30"/>
        </w:rPr>
        <w:t>40</w:t>
      </w:r>
      <w:r w:rsidRPr="009237CB">
        <w:rPr>
          <w:rFonts w:eastAsia="仿宋_GB2312" w:hint="eastAsia"/>
          <w:sz w:val="30"/>
          <w:szCs w:val="30"/>
        </w:rPr>
        <w:t>部分：船舶制造</w:t>
      </w:r>
    </w:p>
    <w:p w:rsidR="001437C1" w:rsidRDefault="001437C1" w:rsidP="00854550">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GB</w:t>
      </w:r>
      <w:r w:rsidRPr="009237CB">
        <w:rPr>
          <w:rFonts w:ascii="微软雅黑" w:eastAsia="微软雅黑" w:hAnsi="微软雅黑" w:cs="微软雅黑" w:hint="eastAsia"/>
          <w:sz w:val="30"/>
          <w:szCs w:val="30"/>
        </w:rPr>
        <w:t>∕</w:t>
      </w:r>
      <w:r w:rsidRPr="009237CB">
        <w:rPr>
          <w:rFonts w:eastAsia="仿宋_GB2312" w:hint="eastAsia"/>
          <w:sz w:val="30"/>
          <w:szCs w:val="30"/>
        </w:rPr>
        <w:t xml:space="preserve">T 18916.42-2019 </w:t>
      </w:r>
      <w:r w:rsidRPr="009237CB">
        <w:rPr>
          <w:rFonts w:eastAsia="仿宋_GB2312" w:hint="eastAsia"/>
          <w:sz w:val="30"/>
          <w:szCs w:val="30"/>
        </w:rPr>
        <w:t>取水定额</w:t>
      </w:r>
      <w:r w:rsidRPr="009237CB">
        <w:rPr>
          <w:rFonts w:eastAsia="仿宋_GB2312" w:hint="eastAsia"/>
          <w:sz w:val="30"/>
          <w:szCs w:val="30"/>
        </w:rPr>
        <w:t xml:space="preserve"> </w:t>
      </w:r>
      <w:r w:rsidRPr="009237CB">
        <w:rPr>
          <w:rFonts w:eastAsia="仿宋_GB2312" w:hint="eastAsia"/>
          <w:sz w:val="30"/>
          <w:szCs w:val="30"/>
        </w:rPr>
        <w:t>第</w:t>
      </w:r>
      <w:r w:rsidRPr="009237CB">
        <w:rPr>
          <w:rFonts w:eastAsia="仿宋_GB2312" w:hint="eastAsia"/>
          <w:sz w:val="30"/>
          <w:szCs w:val="30"/>
        </w:rPr>
        <w:t>42</w:t>
      </w:r>
      <w:r w:rsidRPr="009237CB">
        <w:rPr>
          <w:rFonts w:eastAsia="仿宋_GB2312" w:hint="eastAsia"/>
          <w:sz w:val="30"/>
          <w:szCs w:val="30"/>
        </w:rPr>
        <w:t>部分：黄酒制造</w:t>
      </w:r>
    </w:p>
    <w:p w:rsidR="00882FE9" w:rsidRPr="00882FE9" w:rsidRDefault="00882FE9" w:rsidP="00882FE9">
      <w:pPr>
        <w:adjustRightInd w:val="0"/>
        <w:snapToGrid w:val="0"/>
        <w:spacing w:line="360" w:lineRule="auto"/>
        <w:ind w:firstLineChars="200" w:firstLine="600"/>
        <w:rPr>
          <w:rFonts w:eastAsia="仿宋_GB2312"/>
          <w:sz w:val="30"/>
          <w:szCs w:val="30"/>
        </w:rPr>
      </w:pPr>
      <w:r w:rsidRPr="00882FE9">
        <w:rPr>
          <w:rFonts w:eastAsia="仿宋_GB2312" w:hint="eastAsia"/>
          <w:sz w:val="30"/>
          <w:szCs w:val="30"/>
        </w:rPr>
        <w:t>G</w:t>
      </w:r>
      <w:r w:rsidRPr="00882FE9">
        <w:rPr>
          <w:rFonts w:eastAsia="仿宋_GB2312"/>
          <w:sz w:val="30"/>
          <w:szCs w:val="30"/>
        </w:rPr>
        <w:t xml:space="preserve">B/T 30684-2014 </w:t>
      </w:r>
      <w:r w:rsidRPr="00882FE9">
        <w:rPr>
          <w:rFonts w:eastAsia="仿宋_GB2312" w:hint="eastAsia"/>
          <w:sz w:val="30"/>
          <w:szCs w:val="30"/>
        </w:rPr>
        <w:t>高尔夫球场节水技术规范</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lastRenderedPageBreak/>
        <w:t>DB31/T</w:t>
      </w:r>
      <w:r w:rsidR="00B9585E" w:rsidRPr="009237CB">
        <w:rPr>
          <w:rFonts w:eastAsia="仿宋_GB2312"/>
          <w:sz w:val="30"/>
          <w:szCs w:val="30"/>
        </w:rPr>
        <w:t xml:space="preserve"> </w:t>
      </w:r>
      <w:r w:rsidRPr="009237CB">
        <w:rPr>
          <w:rFonts w:eastAsia="仿宋_GB2312"/>
          <w:sz w:val="30"/>
          <w:szCs w:val="30"/>
        </w:rPr>
        <w:t>478</w:t>
      </w:r>
      <w:r w:rsidRPr="009237CB">
        <w:rPr>
          <w:rFonts w:eastAsia="仿宋_GB2312"/>
          <w:sz w:val="30"/>
          <w:szCs w:val="30"/>
        </w:rPr>
        <w:t>．</w:t>
      </w:r>
      <w:r w:rsidRPr="009237CB">
        <w:rPr>
          <w:rFonts w:eastAsia="仿宋_GB2312"/>
          <w:sz w:val="30"/>
          <w:szCs w:val="30"/>
        </w:rPr>
        <w:t>2-2010</w:t>
      </w:r>
      <w:r w:rsidR="00624C4D" w:rsidRPr="009237CB">
        <w:rPr>
          <w:rFonts w:eastAsia="仿宋_GB2312"/>
          <w:sz w:val="30"/>
          <w:szCs w:val="30"/>
        </w:rPr>
        <w:t xml:space="preserve"> </w:t>
      </w:r>
      <w:r w:rsidRPr="009237CB">
        <w:rPr>
          <w:rFonts w:eastAsia="仿宋_GB2312"/>
          <w:sz w:val="30"/>
          <w:szCs w:val="30"/>
        </w:rPr>
        <w:t>主要工业产品用水定额及其计算方法第</w:t>
      </w:r>
      <w:r w:rsidRPr="009237CB">
        <w:rPr>
          <w:rFonts w:eastAsia="仿宋_GB2312"/>
          <w:sz w:val="30"/>
          <w:szCs w:val="30"/>
        </w:rPr>
        <w:t>2</w:t>
      </w:r>
      <w:r w:rsidRPr="009237CB">
        <w:rPr>
          <w:rFonts w:eastAsia="仿宋_GB2312"/>
          <w:sz w:val="30"/>
          <w:szCs w:val="30"/>
        </w:rPr>
        <w:t>部分：电子芯片</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DB31/T</w:t>
      </w:r>
      <w:r w:rsidR="00B9585E" w:rsidRPr="009237CB">
        <w:rPr>
          <w:rFonts w:eastAsia="仿宋_GB2312"/>
          <w:sz w:val="30"/>
          <w:szCs w:val="30"/>
        </w:rPr>
        <w:t xml:space="preserve"> </w:t>
      </w:r>
      <w:r w:rsidRPr="009237CB">
        <w:rPr>
          <w:rFonts w:eastAsia="仿宋_GB2312"/>
          <w:sz w:val="30"/>
          <w:szCs w:val="30"/>
        </w:rPr>
        <w:t>478</w:t>
      </w:r>
      <w:r w:rsidRPr="009237CB">
        <w:rPr>
          <w:rFonts w:eastAsia="仿宋_GB2312"/>
          <w:sz w:val="30"/>
          <w:szCs w:val="30"/>
        </w:rPr>
        <w:t>．</w:t>
      </w:r>
      <w:r w:rsidRPr="009237CB">
        <w:rPr>
          <w:rFonts w:eastAsia="仿宋_GB2312"/>
          <w:sz w:val="30"/>
          <w:szCs w:val="30"/>
        </w:rPr>
        <w:t>5-2010</w:t>
      </w:r>
      <w:r w:rsidR="00624C4D" w:rsidRPr="009237CB">
        <w:rPr>
          <w:rFonts w:eastAsia="仿宋_GB2312"/>
          <w:sz w:val="30"/>
          <w:szCs w:val="30"/>
        </w:rPr>
        <w:t xml:space="preserve"> </w:t>
      </w:r>
      <w:r w:rsidRPr="009237CB">
        <w:rPr>
          <w:rFonts w:eastAsia="仿宋_GB2312"/>
          <w:sz w:val="30"/>
          <w:szCs w:val="30"/>
        </w:rPr>
        <w:t>主要工业产品用水定额及其计算方法第</w:t>
      </w:r>
      <w:r w:rsidRPr="009237CB">
        <w:rPr>
          <w:rFonts w:eastAsia="仿宋_GB2312"/>
          <w:sz w:val="30"/>
          <w:szCs w:val="30"/>
        </w:rPr>
        <w:t>5</w:t>
      </w:r>
      <w:r w:rsidRPr="009237CB">
        <w:rPr>
          <w:rFonts w:eastAsia="仿宋_GB2312"/>
          <w:sz w:val="30"/>
          <w:szCs w:val="30"/>
        </w:rPr>
        <w:t>部分：汽车</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DB31/T</w:t>
      </w:r>
      <w:r w:rsidR="00B9585E" w:rsidRPr="009237CB">
        <w:rPr>
          <w:rFonts w:eastAsia="仿宋_GB2312"/>
          <w:sz w:val="30"/>
          <w:szCs w:val="30"/>
        </w:rPr>
        <w:t xml:space="preserve"> </w:t>
      </w:r>
      <w:r w:rsidRPr="009237CB">
        <w:rPr>
          <w:rFonts w:eastAsia="仿宋_GB2312"/>
          <w:sz w:val="30"/>
          <w:szCs w:val="30"/>
        </w:rPr>
        <w:t xml:space="preserve">478.13-2014 </w:t>
      </w:r>
      <w:r w:rsidRPr="009237CB">
        <w:rPr>
          <w:rFonts w:eastAsia="仿宋_GB2312"/>
          <w:sz w:val="30"/>
          <w:szCs w:val="30"/>
        </w:rPr>
        <w:t>主要工业产品用水定额及其计算方法</w:t>
      </w:r>
      <w:r w:rsidRPr="009237CB">
        <w:rPr>
          <w:rFonts w:eastAsia="仿宋_GB2312"/>
          <w:sz w:val="30"/>
          <w:szCs w:val="30"/>
        </w:rPr>
        <w:t xml:space="preserve"> </w:t>
      </w:r>
      <w:r w:rsidRPr="009237CB">
        <w:rPr>
          <w:rFonts w:eastAsia="仿宋_GB2312"/>
          <w:sz w:val="30"/>
          <w:szCs w:val="30"/>
        </w:rPr>
        <w:t>第</w:t>
      </w:r>
      <w:r w:rsidRPr="009237CB">
        <w:rPr>
          <w:rFonts w:eastAsia="仿宋_GB2312"/>
          <w:sz w:val="30"/>
          <w:szCs w:val="30"/>
        </w:rPr>
        <w:t>13</w:t>
      </w:r>
      <w:r w:rsidRPr="009237CB">
        <w:rPr>
          <w:rFonts w:eastAsia="仿宋_GB2312"/>
          <w:sz w:val="30"/>
          <w:szCs w:val="30"/>
        </w:rPr>
        <w:t>部分：船舶（民用）</w:t>
      </w:r>
    </w:p>
    <w:p w:rsidR="00854550" w:rsidRPr="009237CB" w:rsidRDefault="00854550" w:rsidP="00854550">
      <w:pPr>
        <w:adjustRightInd w:val="0"/>
        <w:snapToGrid w:val="0"/>
        <w:spacing w:line="360" w:lineRule="auto"/>
        <w:ind w:firstLineChars="200" w:firstLine="600"/>
        <w:rPr>
          <w:rFonts w:eastAsia="仿宋_GB2312"/>
          <w:sz w:val="30"/>
          <w:szCs w:val="30"/>
        </w:rPr>
      </w:pPr>
      <w:r w:rsidRPr="009237CB">
        <w:rPr>
          <w:rFonts w:eastAsia="仿宋_GB2312"/>
          <w:sz w:val="30"/>
          <w:szCs w:val="30"/>
        </w:rPr>
        <w:t xml:space="preserve">DB31/T 680.6-2019 </w:t>
      </w:r>
      <w:r w:rsidRPr="009237CB">
        <w:rPr>
          <w:rFonts w:eastAsia="仿宋_GB2312"/>
          <w:sz w:val="30"/>
          <w:szCs w:val="30"/>
        </w:rPr>
        <w:t>城市公共用水定额及其计算方法第</w:t>
      </w:r>
      <w:r w:rsidRPr="009237CB">
        <w:rPr>
          <w:rFonts w:eastAsia="仿宋_GB2312"/>
          <w:sz w:val="30"/>
          <w:szCs w:val="30"/>
        </w:rPr>
        <w:t>6</w:t>
      </w:r>
      <w:r w:rsidRPr="009237CB">
        <w:rPr>
          <w:rFonts w:eastAsia="仿宋_GB2312"/>
          <w:sz w:val="30"/>
          <w:szCs w:val="30"/>
        </w:rPr>
        <w:t>部分：娱乐业（高尔夫）</w:t>
      </w:r>
    </w:p>
    <w:bookmarkEnd w:id="0"/>
    <w:p w:rsidR="00642E58" w:rsidRPr="009237CB" w:rsidRDefault="00854550" w:rsidP="00757E90">
      <w:pPr>
        <w:adjustRightInd w:val="0"/>
        <w:snapToGrid w:val="0"/>
        <w:spacing w:line="360" w:lineRule="auto"/>
        <w:ind w:firstLineChars="200" w:firstLine="602"/>
        <w:rPr>
          <w:rFonts w:eastAsia="楷体_GB2312"/>
          <w:b/>
          <w:sz w:val="30"/>
          <w:szCs w:val="30"/>
        </w:rPr>
      </w:pPr>
      <w:r w:rsidRPr="009237CB">
        <w:rPr>
          <w:rFonts w:eastAsia="楷体_GB2312"/>
          <w:b/>
          <w:sz w:val="30"/>
          <w:szCs w:val="30"/>
        </w:rPr>
        <w:t>（二）编制原则</w:t>
      </w:r>
    </w:p>
    <w:p w:rsidR="005C09C0" w:rsidRPr="009237CB" w:rsidRDefault="005C09C0" w:rsidP="00D417DA">
      <w:pPr>
        <w:adjustRightInd w:val="0"/>
        <w:snapToGrid w:val="0"/>
        <w:spacing w:line="360" w:lineRule="auto"/>
        <w:ind w:firstLineChars="200" w:firstLine="600"/>
        <w:rPr>
          <w:rFonts w:eastAsia="仿宋_GB2312"/>
          <w:sz w:val="30"/>
          <w:szCs w:val="30"/>
        </w:rPr>
      </w:pPr>
      <w:r w:rsidRPr="009237CB">
        <w:rPr>
          <w:rFonts w:eastAsia="仿宋_GB2312"/>
          <w:sz w:val="30"/>
          <w:szCs w:val="30"/>
        </w:rPr>
        <w:t>1</w:t>
      </w:r>
      <w:r w:rsidRPr="009237CB">
        <w:rPr>
          <w:rFonts w:eastAsia="仿宋_GB2312"/>
          <w:sz w:val="30"/>
          <w:szCs w:val="30"/>
        </w:rPr>
        <w:t>、</w:t>
      </w:r>
      <w:r w:rsidR="00765251" w:rsidRPr="009237CB">
        <w:rPr>
          <w:rFonts w:eastAsia="仿宋_GB2312"/>
          <w:sz w:val="30"/>
          <w:szCs w:val="30"/>
        </w:rPr>
        <w:t>系统</w:t>
      </w:r>
      <w:r w:rsidR="00C74BA5" w:rsidRPr="009237CB">
        <w:rPr>
          <w:rFonts w:eastAsia="仿宋_GB2312"/>
          <w:sz w:val="30"/>
          <w:szCs w:val="30"/>
        </w:rPr>
        <w:t>性</w:t>
      </w:r>
    </w:p>
    <w:p w:rsidR="00D417DA" w:rsidRPr="009237CB" w:rsidRDefault="00C24439" w:rsidP="00D417DA">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用水定额编制应</w:t>
      </w:r>
      <w:r w:rsidR="00E52099" w:rsidRPr="009237CB">
        <w:rPr>
          <w:rFonts w:eastAsia="仿宋_GB2312"/>
          <w:sz w:val="30"/>
          <w:szCs w:val="30"/>
        </w:rPr>
        <w:t>基本覆盖</w:t>
      </w:r>
      <w:r w:rsidRPr="009237CB">
        <w:rPr>
          <w:rFonts w:eastAsia="仿宋_GB2312"/>
          <w:sz w:val="30"/>
          <w:szCs w:val="30"/>
        </w:rPr>
        <w:t>本市主要用水行业，</w:t>
      </w:r>
      <w:r w:rsidR="00E52099" w:rsidRPr="009237CB">
        <w:rPr>
          <w:rFonts w:eastAsia="仿宋_GB2312"/>
          <w:sz w:val="30"/>
          <w:szCs w:val="30"/>
        </w:rPr>
        <w:t>具有广度和深度，类别划分</w:t>
      </w:r>
      <w:r w:rsidRPr="009237CB">
        <w:rPr>
          <w:rFonts w:eastAsia="仿宋_GB2312"/>
          <w:sz w:val="30"/>
          <w:szCs w:val="30"/>
        </w:rPr>
        <w:t>准确、恰当，层次合理、分明</w:t>
      </w:r>
      <w:r w:rsidR="00E52099" w:rsidRPr="009237CB">
        <w:rPr>
          <w:rFonts w:eastAsia="仿宋_GB2312"/>
          <w:sz w:val="30"/>
          <w:szCs w:val="30"/>
        </w:rPr>
        <w:t>。</w:t>
      </w:r>
    </w:p>
    <w:p w:rsidR="00D417DA" w:rsidRPr="009237CB" w:rsidRDefault="005C09C0" w:rsidP="00D417DA">
      <w:pPr>
        <w:adjustRightInd w:val="0"/>
        <w:snapToGrid w:val="0"/>
        <w:spacing w:line="360" w:lineRule="auto"/>
        <w:ind w:firstLineChars="200" w:firstLine="600"/>
        <w:rPr>
          <w:rFonts w:eastAsia="仿宋_GB2312"/>
          <w:sz w:val="30"/>
          <w:szCs w:val="30"/>
        </w:rPr>
      </w:pPr>
      <w:r w:rsidRPr="009237CB">
        <w:rPr>
          <w:rFonts w:eastAsia="仿宋_GB2312"/>
          <w:sz w:val="30"/>
          <w:szCs w:val="30"/>
        </w:rPr>
        <w:t>2</w:t>
      </w:r>
      <w:r w:rsidRPr="009237CB">
        <w:rPr>
          <w:rFonts w:eastAsia="仿宋_GB2312"/>
          <w:sz w:val="30"/>
          <w:szCs w:val="30"/>
        </w:rPr>
        <w:t>、</w:t>
      </w:r>
      <w:r w:rsidR="00C74BA5" w:rsidRPr="009237CB">
        <w:rPr>
          <w:rFonts w:eastAsia="仿宋_GB2312"/>
          <w:sz w:val="30"/>
          <w:szCs w:val="30"/>
        </w:rPr>
        <w:t>先进性</w:t>
      </w:r>
    </w:p>
    <w:p w:rsidR="00C24439" w:rsidRPr="009237CB" w:rsidRDefault="00C24439" w:rsidP="00D417DA">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用水定额编制应调研各行业生产、服务在先进工艺及技术下的用水情况，充分考虑各行业用水发展方向，符合节约用水发展趋势。</w:t>
      </w:r>
    </w:p>
    <w:p w:rsidR="005C09C0" w:rsidRPr="009237CB" w:rsidRDefault="005C09C0"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t>3</w:t>
      </w:r>
      <w:r w:rsidR="00C74BA5" w:rsidRPr="009237CB">
        <w:rPr>
          <w:rFonts w:eastAsia="仿宋_GB2312"/>
          <w:sz w:val="30"/>
          <w:szCs w:val="30"/>
        </w:rPr>
        <w:t>、地方性</w:t>
      </w:r>
    </w:p>
    <w:p w:rsidR="00C24439" w:rsidRPr="009237CB" w:rsidRDefault="00C24439"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用水定额编制应综合考虑本市水资源条件、社会经济发展水平和工程技术条件，满足本市用水管理的实际需要。</w:t>
      </w:r>
    </w:p>
    <w:p w:rsidR="005C09C0" w:rsidRPr="009237CB" w:rsidRDefault="005C09C0"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t>4</w:t>
      </w:r>
      <w:r w:rsidRPr="009237CB">
        <w:rPr>
          <w:rFonts w:eastAsia="仿宋_GB2312"/>
          <w:sz w:val="30"/>
          <w:szCs w:val="30"/>
        </w:rPr>
        <w:t>、</w:t>
      </w:r>
      <w:r w:rsidR="00C74BA5" w:rsidRPr="009237CB">
        <w:rPr>
          <w:rFonts w:eastAsia="仿宋_GB2312"/>
          <w:sz w:val="30"/>
          <w:szCs w:val="30"/>
        </w:rPr>
        <w:t>适用性</w:t>
      </w:r>
    </w:p>
    <w:p w:rsidR="00C24439" w:rsidRPr="009237CB" w:rsidRDefault="00C24439"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用水定额是计划用水、取水许可和水资源论证的主要依据。用水定额应和</w:t>
      </w:r>
      <w:r w:rsidRPr="009237CB">
        <w:rPr>
          <w:rFonts w:eastAsia="仿宋_GB2312"/>
          <w:sz w:val="30"/>
          <w:szCs w:val="30"/>
        </w:rPr>
        <w:t>GB/T 17367</w:t>
      </w:r>
      <w:r w:rsidRPr="009237CB">
        <w:rPr>
          <w:rFonts w:eastAsia="仿宋_GB2312"/>
          <w:sz w:val="30"/>
          <w:szCs w:val="30"/>
        </w:rPr>
        <w:t>等相关标准相协调，具有适用性，便于计划用水、取水许可、水资源论证和节水管理。</w:t>
      </w:r>
    </w:p>
    <w:p w:rsidR="005C09C0" w:rsidRPr="009237CB" w:rsidRDefault="005C09C0"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t>5</w:t>
      </w:r>
      <w:r w:rsidRPr="009237CB">
        <w:rPr>
          <w:rFonts w:eastAsia="仿宋_GB2312"/>
          <w:sz w:val="30"/>
          <w:szCs w:val="30"/>
        </w:rPr>
        <w:t>、</w:t>
      </w:r>
      <w:r w:rsidR="00C74BA5" w:rsidRPr="009237CB">
        <w:rPr>
          <w:rFonts w:eastAsia="仿宋_GB2312"/>
          <w:sz w:val="30"/>
          <w:szCs w:val="30"/>
        </w:rPr>
        <w:t>科学性</w:t>
      </w:r>
    </w:p>
    <w:p w:rsidR="00D417DA" w:rsidRPr="009237CB" w:rsidRDefault="00C24439" w:rsidP="005C09C0">
      <w:pPr>
        <w:adjustRightInd w:val="0"/>
        <w:snapToGrid w:val="0"/>
        <w:spacing w:line="360" w:lineRule="auto"/>
        <w:ind w:firstLineChars="200" w:firstLine="600"/>
        <w:rPr>
          <w:rFonts w:eastAsia="仿宋_GB2312"/>
          <w:sz w:val="30"/>
          <w:szCs w:val="30"/>
        </w:rPr>
      </w:pPr>
      <w:r w:rsidRPr="009237CB">
        <w:rPr>
          <w:rFonts w:eastAsia="仿宋_GB2312"/>
          <w:sz w:val="30"/>
          <w:szCs w:val="30"/>
        </w:rPr>
        <w:lastRenderedPageBreak/>
        <w:t>用水定额编制应</w:t>
      </w:r>
      <w:r w:rsidR="00E52099" w:rsidRPr="009237CB">
        <w:rPr>
          <w:rFonts w:eastAsia="仿宋_GB2312"/>
          <w:sz w:val="30"/>
          <w:szCs w:val="30"/>
        </w:rPr>
        <w:t>严格</w:t>
      </w:r>
      <w:r w:rsidR="007754A3" w:rsidRPr="009237CB">
        <w:rPr>
          <w:rFonts w:eastAsia="仿宋_GB2312"/>
          <w:sz w:val="30"/>
          <w:szCs w:val="30"/>
        </w:rPr>
        <w:t>依据《用水定额编制技术导则》</w:t>
      </w:r>
      <w:r w:rsidR="009978BC" w:rsidRPr="009237CB">
        <w:rPr>
          <w:rFonts w:eastAsia="仿宋_GB2312"/>
          <w:sz w:val="30"/>
          <w:szCs w:val="30"/>
        </w:rPr>
        <w:t>（</w:t>
      </w:r>
      <w:r w:rsidR="009978BC" w:rsidRPr="009237CB">
        <w:rPr>
          <w:rFonts w:eastAsia="仿宋_GB2312"/>
          <w:sz w:val="30"/>
          <w:szCs w:val="30"/>
        </w:rPr>
        <w:t>GB/T 32716-2016</w:t>
      </w:r>
      <w:r w:rsidR="009978BC" w:rsidRPr="009237CB">
        <w:rPr>
          <w:rFonts w:eastAsia="仿宋_GB2312"/>
          <w:sz w:val="30"/>
          <w:szCs w:val="30"/>
        </w:rPr>
        <w:t>）</w:t>
      </w:r>
      <w:r w:rsidR="007754A3" w:rsidRPr="009237CB">
        <w:rPr>
          <w:rFonts w:eastAsia="仿宋_GB2312"/>
          <w:sz w:val="30"/>
          <w:szCs w:val="30"/>
        </w:rPr>
        <w:t>要求，</w:t>
      </w:r>
      <w:r w:rsidRPr="009237CB">
        <w:rPr>
          <w:rFonts w:eastAsia="仿宋_GB2312"/>
          <w:sz w:val="30"/>
          <w:szCs w:val="30"/>
        </w:rPr>
        <w:t>采取科学的方法和程序，</w:t>
      </w:r>
      <w:r w:rsidR="005C09C0" w:rsidRPr="009237CB">
        <w:rPr>
          <w:rFonts w:eastAsia="仿宋_GB2312"/>
          <w:sz w:val="30"/>
          <w:szCs w:val="30"/>
        </w:rPr>
        <w:t>开展大量的调研工作，</w:t>
      </w:r>
      <w:r w:rsidR="007754A3" w:rsidRPr="009237CB">
        <w:rPr>
          <w:rFonts w:eastAsia="仿宋_GB2312"/>
          <w:sz w:val="30"/>
          <w:szCs w:val="30"/>
        </w:rPr>
        <w:t>在保证</w:t>
      </w:r>
      <w:r w:rsidR="00E52099" w:rsidRPr="009237CB">
        <w:rPr>
          <w:rFonts w:eastAsia="仿宋_GB2312"/>
          <w:sz w:val="30"/>
          <w:szCs w:val="30"/>
        </w:rPr>
        <w:t>生产生活基本用水需求的同时，综合考虑经济成本和用水户承受能力。</w:t>
      </w:r>
    </w:p>
    <w:p w:rsidR="0066160D" w:rsidRPr="009237CB" w:rsidRDefault="0066160D" w:rsidP="00757E90">
      <w:pPr>
        <w:adjustRightInd w:val="0"/>
        <w:snapToGrid w:val="0"/>
        <w:spacing w:line="360" w:lineRule="auto"/>
        <w:ind w:firstLineChars="200" w:firstLine="602"/>
        <w:rPr>
          <w:rFonts w:eastAsia="楷体_GB2312"/>
          <w:b/>
          <w:sz w:val="30"/>
          <w:szCs w:val="30"/>
        </w:rPr>
      </w:pPr>
      <w:r w:rsidRPr="009237CB">
        <w:rPr>
          <w:rFonts w:eastAsia="楷体_GB2312"/>
          <w:b/>
          <w:sz w:val="30"/>
          <w:szCs w:val="30"/>
        </w:rPr>
        <w:t>（三）方法和技术路线</w:t>
      </w:r>
    </w:p>
    <w:p w:rsidR="00A818BA" w:rsidRPr="009237CB" w:rsidRDefault="007648B9" w:rsidP="009978BC">
      <w:pPr>
        <w:adjustRightInd w:val="0"/>
        <w:snapToGrid w:val="0"/>
        <w:spacing w:line="360" w:lineRule="auto"/>
        <w:ind w:firstLineChars="200" w:firstLine="600"/>
        <w:rPr>
          <w:rFonts w:eastAsia="仿宋_GB2312"/>
          <w:sz w:val="30"/>
          <w:szCs w:val="30"/>
        </w:rPr>
      </w:pPr>
      <w:r w:rsidRPr="009237CB">
        <w:rPr>
          <w:rFonts w:eastAsia="仿宋_GB2312"/>
          <w:sz w:val="30"/>
          <w:szCs w:val="30"/>
        </w:rPr>
        <w:t>依据《用水定额编制技术导则》</w:t>
      </w:r>
      <w:r w:rsidR="009978BC" w:rsidRPr="009237CB">
        <w:rPr>
          <w:rFonts w:eastAsia="仿宋_GB2312"/>
          <w:sz w:val="30"/>
          <w:szCs w:val="30"/>
        </w:rPr>
        <w:t>（</w:t>
      </w:r>
      <w:r w:rsidR="009978BC" w:rsidRPr="009237CB">
        <w:rPr>
          <w:rFonts w:eastAsia="仿宋_GB2312"/>
          <w:sz w:val="30"/>
          <w:szCs w:val="30"/>
        </w:rPr>
        <w:t>GB/T 32716-2016</w:t>
      </w:r>
      <w:r w:rsidR="009978BC" w:rsidRPr="009237CB">
        <w:rPr>
          <w:rFonts w:eastAsia="仿宋_GB2312"/>
          <w:sz w:val="30"/>
          <w:szCs w:val="30"/>
        </w:rPr>
        <w:t>）的要求</w:t>
      </w:r>
      <w:r w:rsidR="006C31AC" w:rsidRPr="009237CB">
        <w:rPr>
          <w:rFonts w:eastAsia="仿宋_GB2312"/>
          <w:sz w:val="30"/>
          <w:szCs w:val="30"/>
        </w:rPr>
        <w:t>，</w:t>
      </w:r>
      <w:r w:rsidR="00A9387B" w:rsidRPr="009237CB">
        <w:rPr>
          <w:rFonts w:eastAsia="仿宋_GB2312"/>
          <w:sz w:val="30"/>
          <w:szCs w:val="30"/>
        </w:rPr>
        <w:t>按《国民经济行业分类与代码》（</w:t>
      </w:r>
      <w:r w:rsidR="00A9387B" w:rsidRPr="009237CB">
        <w:rPr>
          <w:rFonts w:eastAsia="仿宋_GB2312"/>
          <w:sz w:val="30"/>
          <w:szCs w:val="30"/>
        </w:rPr>
        <w:t>GB/T4754-2017</w:t>
      </w:r>
      <w:r w:rsidR="00A9387B" w:rsidRPr="009237CB">
        <w:rPr>
          <w:rFonts w:eastAsia="仿宋_GB2312"/>
          <w:sz w:val="30"/>
          <w:szCs w:val="30"/>
        </w:rPr>
        <w:t>）</w:t>
      </w:r>
      <w:r w:rsidR="00075E99" w:rsidRPr="009237CB">
        <w:rPr>
          <w:rFonts w:eastAsia="仿宋_GB2312"/>
          <w:sz w:val="30"/>
          <w:szCs w:val="30"/>
        </w:rPr>
        <w:t>通过普查对上海市</w:t>
      </w:r>
      <w:r w:rsidR="005B2F30" w:rsidRPr="009237CB">
        <w:rPr>
          <w:rFonts w:eastAsia="仿宋_GB2312"/>
          <w:sz w:val="30"/>
          <w:szCs w:val="30"/>
        </w:rPr>
        <w:t>电子制造、整车制造、船舶制造、酒类制造、高尔夫等</w:t>
      </w:r>
      <w:r w:rsidR="00075E99" w:rsidRPr="009237CB">
        <w:rPr>
          <w:rFonts w:eastAsia="仿宋_GB2312"/>
          <w:sz w:val="30"/>
          <w:szCs w:val="30"/>
        </w:rPr>
        <w:t>行业展开全覆盖</w:t>
      </w:r>
      <w:r w:rsidR="00CF7634" w:rsidRPr="009237CB">
        <w:rPr>
          <w:rFonts w:eastAsia="仿宋_GB2312"/>
          <w:sz w:val="30"/>
          <w:szCs w:val="30"/>
        </w:rPr>
        <w:t>式的</w:t>
      </w:r>
      <w:r w:rsidR="00075E99" w:rsidRPr="009237CB">
        <w:rPr>
          <w:rFonts w:eastAsia="仿宋_GB2312"/>
          <w:sz w:val="30"/>
          <w:szCs w:val="30"/>
        </w:rPr>
        <w:t>用水量情况调查</w:t>
      </w:r>
      <w:r w:rsidR="000A6273" w:rsidRPr="009237CB">
        <w:rPr>
          <w:rFonts w:eastAsia="仿宋_GB2312"/>
          <w:sz w:val="30"/>
          <w:szCs w:val="30"/>
        </w:rPr>
        <w:t>，</w:t>
      </w:r>
      <w:r w:rsidR="00CF7634" w:rsidRPr="009237CB">
        <w:rPr>
          <w:rFonts w:eastAsia="仿宋_GB2312"/>
          <w:sz w:val="30"/>
          <w:szCs w:val="30"/>
        </w:rPr>
        <w:t>展开</w:t>
      </w:r>
      <w:r w:rsidR="00075E99" w:rsidRPr="009237CB">
        <w:rPr>
          <w:rFonts w:eastAsia="仿宋_GB2312"/>
          <w:sz w:val="30"/>
          <w:szCs w:val="30"/>
        </w:rPr>
        <w:t>典型性</w:t>
      </w:r>
      <w:r w:rsidR="00CF7634" w:rsidRPr="009237CB">
        <w:rPr>
          <w:rFonts w:eastAsia="仿宋_GB2312"/>
          <w:sz w:val="30"/>
          <w:szCs w:val="30"/>
        </w:rPr>
        <w:t>用水情况</w:t>
      </w:r>
      <w:r w:rsidR="00075E99" w:rsidRPr="009237CB">
        <w:rPr>
          <w:rFonts w:eastAsia="仿宋_GB2312"/>
          <w:sz w:val="30"/>
          <w:szCs w:val="30"/>
        </w:rPr>
        <w:t>调查</w:t>
      </w:r>
      <w:r w:rsidR="009978BC" w:rsidRPr="009237CB">
        <w:rPr>
          <w:rFonts w:eastAsia="仿宋_GB2312"/>
          <w:sz w:val="30"/>
          <w:szCs w:val="30"/>
        </w:rPr>
        <w:t>，</w:t>
      </w:r>
      <w:r w:rsidR="00CF7634" w:rsidRPr="009237CB">
        <w:rPr>
          <w:rFonts w:eastAsia="仿宋_GB2312"/>
          <w:sz w:val="30"/>
          <w:szCs w:val="30"/>
        </w:rPr>
        <w:t>收集各行业</w:t>
      </w:r>
      <w:r w:rsidR="00075E99" w:rsidRPr="009237CB">
        <w:rPr>
          <w:rFonts w:eastAsia="仿宋_GB2312"/>
          <w:sz w:val="30"/>
          <w:szCs w:val="30"/>
        </w:rPr>
        <w:t>水平衡测试</w:t>
      </w:r>
      <w:r w:rsidR="00CF7634" w:rsidRPr="009237CB">
        <w:rPr>
          <w:rFonts w:eastAsia="仿宋_GB2312"/>
          <w:sz w:val="30"/>
          <w:szCs w:val="30"/>
        </w:rPr>
        <w:t>报告</w:t>
      </w:r>
      <w:r w:rsidR="009978BC" w:rsidRPr="009237CB">
        <w:rPr>
          <w:rFonts w:eastAsia="仿宋_GB2312"/>
          <w:sz w:val="30"/>
          <w:szCs w:val="30"/>
        </w:rPr>
        <w:t>，</w:t>
      </w:r>
      <w:r w:rsidR="00CF7634" w:rsidRPr="009237CB">
        <w:rPr>
          <w:rFonts w:eastAsia="仿宋_GB2312"/>
          <w:sz w:val="30"/>
          <w:szCs w:val="30"/>
        </w:rPr>
        <w:t>获取</w:t>
      </w:r>
      <w:r w:rsidR="00233008" w:rsidRPr="009237CB">
        <w:rPr>
          <w:rFonts w:eastAsia="仿宋_GB2312"/>
          <w:sz w:val="30"/>
          <w:szCs w:val="30"/>
        </w:rPr>
        <w:t>总用水量及各用水单元水量的样本数据。在取得一定数量的企业样本后，采用倒二次平均法分析计算得到用水定额</w:t>
      </w:r>
      <w:r w:rsidR="000A6273" w:rsidRPr="009237CB">
        <w:rPr>
          <w:rFonts w:eastAsia="仿宋_GB2312"/>
          <w:sz w:val="30"/>
          <w:szCs w:val="30"/>
        </w:rPr>
        <w:t>值，</w:t>
      </w:r>
      <w:r w:rsidR="00233008" w:rsidRPr="009237CB">
        <w:rPr>
          <w:rFonts w:eastAsia="仿宋_GB2312"/>
          <w:sz w:val="30"/>
          <w:szCs w:val="30"/>
        </w:rPr>
        <w:t>用水户通用值通过率可在</w:t>
      </w:r>
      <w:r w:rsidR="00233008" w:rsidRPr="009237CB">
        <w:rPr>
          <w:rFonts w:eastAsia="仿宋_GB2312"/>
          <w:sz w:val="30"/>
          <w:szCs w:val="30"/>
        </w:rPr>
        <w:t>70%</w:t>
      </w:r>
      <w:r w:rsidR="00233008" w:rsidRPr="009237CB">
        <w:rPr>
          <w:rFonts w:eastAsia="仿宋_GB2312"/>
          <w:sz w:val="30"/>
          <w:szCs w:val="30"/>
        </w:rPr>
        <w:t>～</w:t>
      </w:r>
      <w:r w:rsidR="00233008" w:rsidRPr="009237CB">
        <w:rPr>
          <w:rFonts w:eastAsia="仿宋_GB2312"/>
          <w:sz w:val="30"/>
          <w:szCs w:val="30"/>
        </w:rPr>
        <w:t>80%</w:t>
      </w:r>
      <w:r w:rsidR="00233008" w:rsidRPr="009237CB">
        <w:rPr>
          <w:rFonts w:eastAsia="仿宋_GB2312"/>
          <w:sz w:val="30"/>
          <w:szCs w:val="30"/>
        </w:rPr>
        <w:t>之间确定</w:t>
      </w:r>
      <w:r w:rsidR="009978BC" w:rsidRPr="009237CB">
        <w:rPr>
          <w:rFonts w:eastAsia="仿宋_GB2312"/>
          <w:sz w:val="30"/>
          <w:szCs w:val="30"/>
        </w:rPr>
        <w:t>，</w:t>
      </w:r>
      <w:r w:rsidR="00233008" w:rsidRPr="009237CB">
        <w:rPr>
          <w:rFonts w:eastAsia="仿宋_GB2312"/>
          <w:sz w:val="30"/>
          <w:szCs w:val="30"/>
        </w:rPr>
        <w:t>先进值按照</w:t>
      </w:r>
      <w:r w:rsidR="00233008" w:rsidRPr="009237CB">
        <w:rPr>
          <w:rFonts w:eastAsia="仿宋_GB2312"/>
          <w:sz w:val="30"/>
          <w:szCs w:val="30"/>
        </w:rPr>
        <w:t>20%</w:t>
      </w:r>
      <w:r w:rsidR="00233008" w:rsidRPr="009237CB">
        <w:rPr>
          <w:rFonts w:eastAsia="仿宋_GB2312"/>
          <w:sz w:val="30"/>
          <w:szCs w:val="30"/>
        </w:rPr>
        <w:t>以下用水户定额通过率确定。</w:t>
      </w:r>
      <w:r w:rsidR="000A6273" w:rsidRPr="009237CB">
        <w:rPr>
          <w:rFonts w:eastAsia="仿宋_GB2312"/>
          <w:sz w:val="30"/>
          <w:szCs w:val="30"/>
        </w:rPr>
        <w:t>计算得到用水定额通用值和先进值后，将其分别与国家标准</w:t>
      </w:r>
      <w:r w:rsidR="00233008" w:rsidRPr="009237CB">
        <w:rPr>
          <w:rFonts w:eastAsia="仿宋_GB2312"/>
          <w:sz w:val="30"/>
          <w:szCs w:val="30"/>
        </w:rPr>
        <w:t>、行业标准、</w:t>
      </w:r>
      <w:r w:rsidR="00C7522B" w:rsidRPr="009237CB">
        <w:rPr>
          <w:rFonts w:eastAsia="仿宋_GB2312"/>
          <w:sz w:val="30"/>
          <w:szCs w:val="30"/>
        </w:rPr>
        <w:t>周边省</w:t>
      </w:r>
      <w:r w:rsidR="000A6273" w:rsidRPr="009237CB">
        <w:rPr>
          <w:rFonts w:eastAsia="仿宋_GB2312"/>
          <w:sz w:val="30"/>
          <w:szCs w:val="30"/>
        </w:rPr>
        <w:t>（江苏、浙江）标准和本市地方标准</w:t>
      </w:r>
      <w:r w:rsidR="00233008" w:rsidRPr="009237CB">
        <w:rPr>
          <w:rFonts w:eastAsia="仿宋_GB2312"/>
          <w:sz w:val="30"/>
          <w:szCs w:val="30"/>
        </w:rPr>
        <w:t>进行比较，</w:t>
      </w:r>
      <w:r w:rsidR="00A818BA" w:rsidRPr="009237CB">
        <w:rPr>
          <w:rFonts w:eastAsia="仿宋_GB2312"/>
          <w:sz w:val="30"/>
          <w:szCs w:val="30"/>
        </w:rPr>
        <w:t>综合考虑水资源条件、社会经济发展水平、用水户定额通过率，及可操作性等因素，确定用水定额值。</w:t>
      </w:r>
    </w:p>
    <w:p w:rsidR="003D44E8" w:rsidRPr="009237CB" w:rsidRDefault="000A6273" w:rsidP="00D417DA">
      <w:pPr>
        <w:adjustRightInd w:val="0"/>
        <w:snapToGrid w:val="0"/>
        <w:spacing w:line="360" w:lineRule="auto"/>
        <w:ind w:firstLineChars="200" w:firstLine="600"/>
        <w:rPr>
          <w:rFonts w:eastAsia="仿宋_GB2312"/>
          <w:sz w:val="30"/>
          <w:szCs w:val="30"/>
        </w:rPr>
      </w:pPr>
      <w:r w:rsidRPr="009237CB">
        <w:rPr>
          <w:rFonts w:eastAsia="仿宋_GB2312"/>
          <w:sz w:val="30"/>
          <w:szCs w:val="30"/>
        </w:rPr>
        <w:t>技术路线如图</w:t>
      </w:r>
      <w:r w:rsidRPr="009237CB">
        <w:rPr>
          <w:rFonts w:eastAsia="仿宋_GB2312"/>
          <w:sz w:val="30"/>
          <w:szCs w:val="30"/>
        </w:rPr>
        <w:t>1</w:t>
      </w:r>
      <w:r w:rsidRPr="009237CB">
        <w:rPr>
          <w:rFonts w:eastAsia="仿宋_GB2312"/>
          <w:sz w:val="30"/>
          <w:szCs w:val="30"/>
        </w:rPr>
        <w:t>所示：</w:t>
      </w:r>
    </w:p>
    <w:p w:rsidR="003D44E8" w:rsidRPr="009237CB" w:rsidRDefault="00B37FD0" w:rsidP="00B37FD0">
      <w:pPr>
        <w:adjustRightInd w:val="0"/>
        <w:snapToGrid w:val="0"/>
        <w:spacing w:line="360" w:lineRule="auto"/>
        <w:ind w:leftChars="-136" w:left="-3" w:hangingChars="135" w:hanging="283"/>
        <w:jc w:val="center"/>
        <w:rPr>
          <w:rFonts w:eastAsia="仿宋_GB2312"/>
          <w:sz w:val="30"/>
          <w:szCs w:val="30"/>
        </w:rPr>
      </w:pPr>
      <w:r w:rsidRPr="009237CB">
        <w:rPr>
          <w:noProof/>
        </w:rPr>
        <w:lastRenderedPageBreak/>
        <w:drawing>
          <wp:inline distT="0" distB="0" distL="0" distR="0">
            <wp:extent cx="4057650" cy="521291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t="20254"/>
                    <a:stretch/>
                  </pic:blipFill>
                  <pic:spPr bwMode="auto">
                    <a:xfrm>
                      <a:off x="0" y="0"/>
                      <a:ext cx="4060692" cy="521682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D44E8" w:rsidRPr="009237CB" w:rsidRDefault="003D44E8" w:rsidP="003D44E8">
      <w:pPr>
        <w:adjustRightInd w:val="0"/>
        <w:snapToGrid w:val="0"/>
        <w:spacing w:line="360" w:lineRule="auto"/>
        <w:ind w:firstLineChars="200" w:firstLine="482"/>
        <w:jc w:val="center"/>
        <w:rPr>
          <w:rFonts w:eastAsia="仿宋_GB2312"/>
          <w:b/>
          <w:sz w:val="24"/>
          <w:szCs w:val="24"/>
        </w:rPr>
      </w:pPr>
      <w:r w:rsidRPr="009237CB">
        <w:rPr>
          <w:rFonts w:eastAsia="仿宋_GB2312"/>
          <w:b/>
          <w:sz w:val="24"/>
          <w:szCs w:val="24"/>
        </w:rPr>
        <w:t>图</w:t>
      </w:r>
      <w:r w:rsidRPr="009237CB">
        <w:rPr>
          <w:rFonts w:eastAsia="仿宋_GB2312"/>
          <w:b/>
          <w:sz w:val="24"/>
          <w:szCs w:val="24"/>
        </w:rPr>
        <w:t>1</w:t>
      </w:r>
      <w:r w:rsidR="00C7522B" w:rsidRPr="009237CB">
        <w:rPr>
          <w:rFonts w:eastAsia="仿宋_GB2312"/>
          <w:b/>
          <w:sz w:val="24"/>
          <w:szCs w:val="24"/>
        </w:rPr>
        <w:t xml:space="preserve"> </w:t>
      </w:r>
      <w:r w:rsidR="00A818BA" w:rsidRPr="009237CB">
        <w:rPr>
          <w:rFonts w:eastAsia="仿宋_GB2312"/>
          <w:b/>
          <w:sz w:val="24"/>
          <w:szCs w:val="24"/>
        </w:rPr>
        <w:t>制订</w:t>
      </w:r>
      <w:r w:rsidRPr="009237CB">
        <w:rPr>
          <w:rFonts w:eastAsia="仿宋_GB2312"/>
          <w:b/>
          <w:sz w:val="24"/>
          <w:szCs w:val="24"/>
        </w:rPr>
        <w:t>技术路线</w:t>
      </w:r>
    </w:p>
    <w:p w:rsidR="00E55E08" w:rsidRPr="009237CB" w:rsidRDefault="00E55E08" w:rsidP="00642E58">
      <w:pPr>
        <w:adjustRightInd w:val="0"/>
        <w:snapToGrid w:val="0"/>
        <w:spacing w:line="360" w:lineRule="auto"/>
        <w:ind w:firstLineChars="200" w:firstLine="600"/>
        <w:rPr>
          <w:rFonts w:eastAsia="黑体"/>
          <w:bCs/>
          <w:sz w:val="30"/>
          <w:szCs w:val="30"/>
        </w:rPr>
      </w:pPr>
    </w:p>
    <w:p w:rsidR="00642E58" w:rsidRPr="009237CB" w:rsidRDefault="00642E58" w:rsidP="00642E58">
      <w:pPr>
        <w:adjustRightInd w:val="0"/>
        <w:snapToGrid w:val="0"/>
        <w:spacing w:line="360" w:lineRule="auto"/>
        <w:ind w:firstLineChars="200" w:firstLine="600"/>
        <w:rPr>
          <w:rFonts w:eastAsia="黑体"/>
          <w:bCs/>
          <w:sz w:val="30"/>
          <w:szCs w:val="30"/>
        </w:rPr>
      </w:pPr>
      <w:r w:rsidRPr="009237CB">
        <w:rPr>
          <w:rFonts w:eastAsia="黑体"/>
          <w:bCs/>
          <w:sz w:val="30"/>
          <w:szCs w:val="30"/>
        </w:rPr>
        <w:t>四、制订</w:t>
      </w:r>
      <w:r w:rsidR="00A818BA" w:rsidRPr="009237CB">
        <w:rPr>
          <w:rFonts w:eastAsia="黑体"/>
          <w:bCs/>
          <w:sz w:val="30"/>
          <w:szCs w:val="30"/>
        </w:rPr>
        <w:t>的工作</w:t>
      </w:r>
      <w:r w:rsidRPr="009237CB">
        <w:rPr>
          <w:rFonts w:eastAsia="黑体"/>
          <w:bCs/>
          <w:sz w:val="30"/>
          <w:szCs w:val="30"/>
        </w:rPr>
        <w:t>过程</w:t>
      </w:r>
    </w:p>
    <w:p w:rsidR="00280F64" w:rsidRPr="009237CB" w:rsidRDefault="0076348A" w:rsidP="00722D34">
      <w:pPr>
        <w:adjustRightInd w:val="0"/>
        <w:snapToGrid w:val="0"/>
        <w:spacing w:line="360" w:lineRule="auto"/>
        <w:ind w:firstLineChars="200" w:firstLine="600"/>
        <w:rPr>
          <w:rFonts w:eastAsia="仿宋_GB2312"/>
          <w:sz w:val="30"/>
          <w:szCs w:val="30"/>
        </w:rPr>
      </w:pPr>
      <w:r>
        <w:rPr>
          <w:rFonts w:eastAsia="仿宋_GB2312" w:hint="eastAsia"/>
          <w:sz w:val="30"/>
          <w:szCs w:val="30"/>
        </w:rPr>
        <w:t>2021</w:t>
      </w:r>
      <w:r>
        <w:rPr>
          <w:rFonts w:eastAsia="仿宋_GB2312" w:hint="eastAsia"/>
          <w:sz w:val="30"/>
          <w:szCs w:val="30"/>
        </w:rPr>
        <w:t>年底，</w:t>
      </w:r>
      <w:r w:rsidR="00722D34" w:rsidRPr="009237CB">
        <w:rPr>
          <w:rFonts w:eastAsia="仿宋_GB2312"/>
          <w:sz w:val="30"/>
          <w:szCs w:val="30"/>
        </w:rPr>
        <w:t>上海市节约用水办公室提出</w:t>
      </w:r>
      <w:r w:rsidR="00A472D6" w:rsidRPr="009237CB">
        <w:rPr>
          <w:rFonts w:eastAsia="仿宋_GB2312" w:hint="eastAsia"/>
          <w:sz w:val="30"/>
          <w:szCs w:val="30"/>
        </w:rPr>
        <w:t>《</w:t>
      </w:r>
      <w:r w:rsidR="00A472D6" w:rsidRPr="009237CB">
        <w:rPr>
          <w:rFonts w:eastAsia="仿宋_GB2312" w:hint="eastAsia"/>
          <w:sz w:val="30"/>
          <w:szCs w:val="30"/>
        </w:rPr>
        <w:t>202</w:t>
      </w:r>
      <w:r w:rsidR="00A472D6">
        <w:rPr>
          <w:rFonts w:eastAsia="仿宋_GB2312" w:hint="eastAsia"/>
          <w:sz w:val="30"/>
          <w:szCs w:val="30"/>
        </w:rPr>
        <w:t>2</w:t>
      </w:r>
      <w:r w:rsidR="00A472D6" w:rsidRPr="009237CB">
        <w:rPr>
          <w:rFonts w:eastAsia="仿宋_GB2312" w:hint="eastAsia"/>
          <w:sz w:val="30"/>
          <w:szCs w:val="30"/>
        </w:rPr>
        <w:t>年上海市用水定额修订第一批》</w:t>
      </w:r>
      <w:r w:rsidR="00722D34" w:rsidRPr="009237CB">
        <w:rPr>
          <w:rFonts w:eastAsia="仿宋_GB2312"/>
          <w:sz w:val="30"/>
          <w:szCs w:val="30"/>
        </w:rPr>
        <w:t>编制的工作任务，由上海市水务局组织，上海市供水管理</w:t>
      </w:r>
      <w:r w:rsidR="003C3D5A" w:rsidRPr="009237CB">
        <w:rPr>
          <w:rFonts w:eastAsia="仿宋_GB2312"/>
          <w:sz w:val="30"/>
          <w:szCs w:val="30"/>
        </w:rPr>
        <w:t>事务中心</w:t>
      </w:r>
      <w:r w:rsidR="00722D34" w:rsidRPr="009237CB">
        <w:rPr>
          <w:rFonts w:eastAsia="仿宋_GB2312"/>
          <w:sz w:val="30"/>
          <w:szCs w:val="30"/>
        </w:rPr>
        <w:t>、华东师范大学联合成立</w:t>
      </w:r>
      <w:r w:rsidR="00A472D6" w:rsidRPr="009237CB">
        <w:rPr>
          <w:rFonts w:eastAsia="仿宋_GB2312" w:hint="eastAsia"/>
          <w:sz w:val="30"/>
          <w:szCs w:val="30"/>
        </w:rPr>
        <w:t>《</w:t>
      </w:r>
      <w:r w:rsidR="00A472D6" w:rsidRPr="009237CB">
        <w:rPr>
          <w:rFonts w:eastAsia="仿宋_GB2312" w:hint="eastAsia"/>
          <w:sz w:val="30"/>
          <w:szCs w:val="30"/>
        </w:rPr>
        <w:t>202</w:t>
      </w:r>
      <w:r w:rsidR="00A472D6">
        <w:rPr>
          <w:rFonts w:eastAsia="仿宋_GB2312" w:hint="eastAsia"/>
          <w:sz w:val="30"/>
          <w:szCs w:val="30"/>
        </w:rPr>
        <w:t>2</w:t>
      </w:r>
      <w:r w:rsidR="00A472D6" w:rsidRPr="009237CB">
        <w:rPr>
          <w:rFonts w:eastAsia="仿宋_GB2312" w:hint="eastAsia"/>
          <w:sz w:val="30"/>
          <w:szCs w:val="30"/>
        </w:rPr>
        <w:t>年上海市用水定额修订第一批》</w:t>
      </w:r>
      <w:r w:rsidR="00A74DEC" w:rsidRPr="009237CB">
        <w:rPr>
          <w:rFonts w:eastAsia="仿宋_GB2312"/>
          <w:sz w:val="30"/>
          <w:szCs w:val="30"/>
        </w:rPr>
        <w:t>编制</w:t>
      </w:r>
      <w:r w:rsidR="00722D34" w:rsidRPr="009237CB">
        <w:rPr>
          <w:rFonts w:eastAsia="仿宋_GB2312"/>
          <w:sz w:val="30"/>
          <w:szCs w:val="30"/>
        </w:rPr>
        <w:t>组，开展编制工作</w:t>
      </w:r>
      <w:r w:rsidR="00280F64" w:rsidRPr="009237CB">
        <w:rPr>
          <w:rFonts w:eastAsia="仿宋_GB2312"/>
          <w:sz w:val="30"/>
          <w:szCs w:val="30"/>
        </w:rPr>
        <w:t>。</w:t>
      </w:r>
    </w:p>
    <w:p w:rsidR="00C20E17" w:rsidRPr="009237CB" w:rsidRDefault="00A472D6" w:rsidP="000134A9">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w:t>
      </w:r>
      <w:r w:rsidRPr="009237CB">
        <w:rPr>
          <w:rFonts w:eastAsia="仿宋_GB2312" w:hint="eastAsia"/>
          <w:sz w:val="30"/>
          <w:szCs w:val="30"/>
        </w:rPr>
        <w:t>202</w:t>
      </w:r>
      <w:r>
        <w:rPr>
          <w:rFonts w:eastAsia="仿宋_GB2312" w:hint="eastAsia"/>
          <w:sz w:val="30"/>
          <w:szCs w:val="30"/>
        </w:rPr>
        <w:t>2</w:t>
      </w:r>
      <w:r w:rsidRPr="009237CB">
        <w:rPr>
          <w:rFonts w:eastAsia="仿宋_GB2312" w:hint="eastAsia"/>
          <w:sz w:val="30"/>
          <w:szCs w:val="30"/>
        </w:rPr>
        <w:t>年上海市用水定额修订第一批》</w:t>
      </w:r>
      <w:r w:rsidR="007B6688" w:rsidRPr="009237CB">
        <w:rPr>
          <w:rFonts w:eastAsia="仿宋_GB2312"/>
          <w:sz w:val="30"/>
          <w:szCs w:val="30"/>
        </w:rPr>
        <w:t>由上海市供水管理</w:t>
      </w:r>
      <w:r w:rsidR="005B2F30" w:rsidRPr="009237CB">
        <w:rPr>
          <w:rFonts w:eastAsia="仿宋_GB2312"/>
          <w:sz w:val="30"/>
          <w:szCs w:val="30"/>
        </w:rPr>
        <w:t>事务中心</w:t>
      </w:r>
      <w:r w:rsidR="007B6688" w:rsidRPr="009237CB">
        <w:rPr>
          <w:rFonts w:eastAsia="仿宋_GB2312"/>
          <w:sz w:val="30"/>
          <w:szCs w:val="30"/>
        </w:rPr>
        <w:t>牵头，</w:t>
      </w:r>
      <w:r w:rsidR="00A5788A" w:rsidRPr="009237CB">
        <w:rPr>
          <w:rFonts w:eastAsia="仿宋_GB2312"/>
          <w:sz w:val="30"/>
          <w:szCs w:val="30"/>
        </w:rPr>
        <w:t>由</w:t>
      </w:r>
      <w:r w:rsidR="005B2F30" w:rsidRPr="009237CB">
        <w:rPr>
          <w:rFonts w:eastAsia="仿宋_GB2312"/>
          <w:sz w:val="30"/>
          <w:szCs w:val="30"/>
        </w:rPr>
        <w:t>上海纺织建筑设计研究院有限公司</w:t>
      </w:r>
      <w:r w:rsidR="00A5788A" w:rsidRPr="009237CB">
        <w:rPr>
          <w:rFonts w:eastAsia="仿宋_GB2312"/>
          <w:sz w:val="30"/>
          <w:szCs w:val="30"/>
        </w:rPr>
        <w:t>、华东师范大学</w:t>
      </w:r>
      <w:r w:rsidR="007B6688" w:rsidRPr="009237CB">
        <w:rPr>
          <w:rFonts w:eastAsia="仿宋_GB2312"/>
          <w:sz w:val="30"/>
          <w:szCs w:val="30"/>
        </w:rPr>
        <w:t>具体负责</w:t>
      </w:r>
      <w:r w:rsidR="00A5788A" w:rsidRPr="009237CB">
        <w:rPr>
          <w:rFonts w:eastAsia="仿宋_GB2312"/>
          <w:sz w:val="30"/>
          <w:szCs w:val="30"/>
        </w:rPr>
        <w:t>调查和</w:t>
      </w:r>
      <w:r w:rsidR="007B6688" w:rsidRPr="009237CB">
        <w:rPr>
          <w:rFonts w:eastAsia="仿宋_GB2312"/>
          <w:sz w:val="30"/>
          <w:szCs w:val="30"/>
        </w:rPr>
        <w:t>编制。</w:t>
      </w:r>
      <w:r w:rsidR="00FC178E" w:rsidRPr="009237CB">
        <w:rPr>
          <w:rFonts w:eastAsia="仿宋_GB2312"/>
          <w:sz w:val="30"/>
          <w:szCs w:val="30"/>
        </w:rPr>
        <w:t>自工作开展</w:t>
      </w:r>
      <w:r w:rsidR="000134A9" w:rsidRPr="009237CB">
        <w:rPr>
          <w:rFonts w:eastAsia="仿宋_GB2312"/>
          <w:sz w:val="30"/>
          <w:szCs w:val="30"/>
        </w:rPr>
        <w:t>至今，</w:t>
      </w:r>
      <w:r w:rsidR="00A5788A" w:rsidRPr="009237CB">
        <w:rPr>
          <w:rFonts w:eastAsia="仿宋_GB2312"/>
          <w:sz w:val="30"/>
          <w:szCs w:val="30"/>
        </w:rPr>
        <w:t>在本市</w:t>
      </w:r>
      <w:r w:rsidR="00280F64" w:rsidRPr="009237CB">
        <w:rPr>
          <w:rFonts w:eastAsia="仿宋_GB2312"/>
          <w:sz w:val="30"/>
          <w:szCs w:val="30"/>
        </w:rPr>
        <w:t>已经发布的</w:t>
      </w:r>
      <w:r w:rsidR="00A5788A" w:rsidRPr="009237CB">
        <w:rPr>
          <w:rFonts w:eastAsia="仿宋_GB2312"/>
          <w:sz w:val="30"/>
          <w:szCs w:val="30"/>
        </w:rPr>
        <w:lastRenderedPageBreak/>
        <w:t>系列用水定额研究课题成果和</w:t>
      </w:r>
      <w:r w:rsidR="00280F64" w:rsidRPr="009237CB">
        <w:rPr>
          <w:rFonts w:eastAsia="仿宋_GB2312"/>
          <w:sz w:val="30"/>
          <w:szCs w:val="30"/>
        </w:rPr>
        <w:t>本市</w:t>
      </w:r>
      <w:r w:rsidR="00A5788A" w:rsidRPr="009237CB">
        <w:rPr>
          <w:rFonts w:eastAsia="仿宋_GB2312"/>
          <w:sz w:val="30"/>
          <w:szCs w:val="30"/>
        </w:rPr>
        <w:t>地方标准的基础上，</w:t>
      </w:r>
      <w:r w:rsidR="00280F64" w:rsidRPr="009237CB">
        <w:rPr>
          <w:rFonts w:eastAsia="仿宋_GB2312"/>
          <w:sz w:val="30"/>
          <w:szCs w:val="30"/>
        </w:rPr>
        <w:t>以颁布的用水定额国家标准为对照，</w:t>
      </w:r>
      <w:r w:rsidR="00C7522B" w:rsidRPr="009237CB">
        <w:rPr>
          <w:rFonts w:eastAsia="仿宋_GB2312"/>
          <w:sz w:val="30"/>
          <w:szCs w:val="30"/>
        </w:rPr>
        <w:t>以《用水定额编制技术导则》（</w:t>
      </w:r>
      <w:r w:rsidR="00C7522B" w:rsidRPr="009237CB">
        <w:rPr>
          <w:rFonts w:eastAsia="仿宋_GB2312"/>
          <w:sz w:val="30"/>
          <w:szCs w:val="30"/>
        </w:rPr>
        <w:t>GB/T 32716-2016</w:t>
      </w:r>
      <w:r w:rsidR="00C7522B" w:rsidRPr="009237CB">
        <w:rPr>
          <w:rFonts w:eastAsia="仿宋_GB2312"/>
          <w:sz w:val="30"/>
          <w:szCs w:val="30"/>
        </w:rPr>
        <w:t>）为指导，</w:t>
      </w:r>
      <w:r w:rsidR="00923E30" w:rsidRPr="009237CB">
        <w:rPr>
          <w:rFonts w:eastAsia="仿宋_GB2312"/>
          <w:sz w:val="30"/>
          <w:szCs w:val="30"/>
        </w:rPr>
        <w:t>通过资料收集、问卷调查、现场调</w:t>
      </w:r>
      <w:r w:rsidR="00A5788A" w:rsidRPr="009237CB">
        <w:rPr>
          <w:rFonts w:eastAsia="仿宋_GB2312"/>
          <w:sz w:val="30"/>
          <w:szCs w:val="30"/>
        </w:rPr>
        <w:t>查</w:t>
      </w:r>
      <w:r w:rsidR="00923E30" w:rsidRPr="009237CB">
        <w:rPr>
          <w:rFonts w:eastAsia="仿宋_GB2312"/>
          <w:sz w:val="30"/>
          <w:szCs w:val="30"/>
        </w:rPr>
        <w:t>、水平衡测试报告数据整理等方式获得</w:t>
      </w:r>
      <w:r w:rsidR="00A5788A" w:rsidRPr="009237CB">
        <w:rPr>
          <w:rFonts w:eastAsia="仿宋_GB2312"/>
          <w:sz w:val="30"/>
          <w:szCs w:val="30"/>
        </w:rPr>
        <w:t>用水</w:t>
      </w:r>
      <w:r w:rsidR="00923E30" w:rsidRPr="009237CB">
        <w:rPr>
          <w:rFonts w:eastAsia="仿宋_GB2312"/>
          <w:sz w:val="30"/>
          <w:szCs w:val="30"/>
        </w:rPr>
        <w:t>数据</w:t>
      </w:r>
      <w:r w:rsidR="00A5788A" w:rsidRPr="009237CB">
        <w:rPr>
          <w:rFonts w:eastAsia="仿宋_GB2312"/>
          <w:sz w:val="30"/>
          <w:szCs w:val="30"/>
        </w:rPr>
        <w:t>，</w:t>
      </w:r>
      <w:r w:rsidR="008F6AD2" w:rsidRPr="009237CB">
        <w:rPr>
          <w:rFonts w:eastAsia="仿宋_GB2312"/>
          <w:sz w:val="30"/>
          <w:szCs w:val="30"/>
        </w:rPr>
        <w:t>比较参考了国家标准、</w:t>
      </w:r>
      <w:r w:rsidR="002748AF" w:rsidRPr="009237CB">
        <w:rPr>
          <w:rFonts w:eastAsia="仿宋_GB2312"/>
          <w:sz w:val="30"/>
          <w:szCs w:val="30"/>
        </w:rPr>
        <w:t>水利部文件、</w:t>
      </w:r>
      <w:r w:rsidR="00C7522B" w:rsidRPr="009237CB">
        <w:rPr>
          <w:rFonts w:eastAsia="仿宋_GB2312"/>
          <w:sz w:val="30"/>
          <w:szCs w:val="30"/>
        </w:rPr>
        <w:t>行业标准、周边</w:t>
      </w:r>
      <w:r w:rsidR="008F6AD2" w:rsidRPr="009237CB">
        <w:rPr>
          <w:rFonts w:eastAsia="仿宋_GB2312"/>
          <w:sz w:val="30"/>
          <w:szCs w:val="30"/>
        </w:rPr>
        <w:t>省</w:t>
      </w:r>
      <w:r w:rsidR="00EB3314" w:rsidRPr="009237CB">
        <w:rPr>
          <w:rFonts w:eastAsia="仿宋_GB2312"/>
          <w:sz w:val="30"/>
          <w:szCs w:val="30"/>
        </w:rPr>
        <w:t>份</w:t>
      </w:r>
      <w:r w:rsidR="00C7522B" w:rsidRPr="009237CB">
        <w:rPr>
          <w:rFonts w:eastAsia="仿宋_GB2312"/>
          <w:sz w:val="30"/>
          <w:szCs w:val="30"/>
        </w:rPr>
        <w:t>（江苏、浙江）和本市地方</w:t>
      </w:r>
      <w:r w:rsidR="008F6AD2" w:rsidRPr="009237CB">
        <w:rPr>
          <w:rFonts w:eastAsia="仿宋_GB2312"/>
          <w:sz w:val="30"/>
          <w:szCs w:val="30"/>
        </w:rPr>
        <w:t>标准等相关标准，综合考虑</w:t>
      </w:r>
      <w:r w:rsidR="00A5788A" w:rsidRPr="009237CB">
        <w:rPr>
          <w:rFonts w:eastAsia="仿宋_GB2312"/>
          <w:sz w:val="30"/>
          <w:szCs w:val="30"/>
        </w:rPr>
        <w:t>科学性、合理性、</w:t>
      </w:r>
      <w:r w:rsidR="008F6AD2" w:rsidRPr="009237CB">
        <w:rPr>
          <w:rFonts w:eastAsia="仿宋_GB2312"/>
          <w:sz w:val="30"/>
          <w:szCs w:val="30"/>
        </w:rPr>
        <w:t>可操作性等因素</w:t>
      </w:r>
      <w:r w:rsidR="000134A9" w:rsidRPr="009237CB">
        <w:rPr>
          <w:rFonts w:eastAsia="仿宋_GB2312"/>
          <w:sz w:val="30"/>
          <w:szCs w:val="30"/>
        </w:rPr>
        <w:t>开展定额编制</w:t>
      </w:r>
      <w:r w:rsidR="006B7E46" w:rsidRPr="009237CB">
        <w:rPr>
          <w:rFonts w:eastAsia="仿宋_GB2312"/>
          <w:sz w:val="30"/>
          <w:szCs w:val="30"/>
        </w:rPr>
        <w:t>。</w:t>
      </w:r>
    </w:p>
    <w:p w:rsidR="000134A9" w:rsidRPr="009237CB" w:rsidRDefault="00167737" w:rsidP="000134A9">
      <w:pPr>
        <w:adjustRightInd w:val="0"/>
        <w:snapToGrid w:val="0"/>
        <w:spacing w:line="360" w:lineRule="auto"/>
        <w:ind w:firstLineChars="200" w:firstLine="600"/>
        <w:rPr>
          <w:rFonts w:eastAsia="仿宋_GB2312"/>
          <w:sz w:val="30"/>
          <w:szCs w:val="30"/>
        </w:rPr>
      </w:pPr>
      <w:r w:rsidRPr="009237CB">
        <w:rPr>
          <w:rFonts w:eastAsia="仿宋_GB2312" w:hint="eastAsia"/>
          <w:sz w:val="30"/>
          <w:szCs w:val="30"/>
        </w:rPr>
        <w:t>本次修订共调研</w:t>
      </w:r>
      <w:r w:rsidR="0004479F" w:rsidRPr="009237CB">
        <w:rPr>
          <w:rFonts w:eastAsia="仿宋_GB2312" w:hint="eastAsia"/>
          <w:sz w:val="30"/>
          <w:szCs w:val="30"/>
        </w:rPr>
        <w:t>5</w:t>
      </w:r>
      <w:r w:rsidR="00A472D6">
        <w:rPr>
          <w:rFonts w:eastAsia="仿宋_GB2312" w:hint="eastAsia"/>
          <w:sz w:val="30"/>
          <w:szCs w:val="30"/>
        </w:rPr>
        <w:t>9</w:t>
      </w:r>
      <w:r w:rsidR="0004479F" w:rsidRPr="009237CB">
        <w:rPr>
          <w:rFonts w:eastAsia="仿宋_GB2312" w:hint="eastAsia"/>
          <w:sz w:val="30"/>
          <w:szCs w:val="30"/>
        </w:rPr>
        <w:t>家企业的用水情况，修订了</w:t>
      </w:r>
      <w:r w:rsidR="0004479F" w:rsidRPr="009237CB">
        <w:rPr>
          <w:rFonts w:eastAsia="仿宋_GB2312" w:hint="eastAsia"/>
          <w:sz w:val="30"/>
          <w:szCs w:val="30"/>
        </w:rPr>
        <w:t>1</w:t>
      </w:r>
      <w:r w:rsidR="00054865">
        <w:rPr>
          <w:rFonts w:eastAsia="仿宋_GB2312" w:hint="eastAsia"/>
          <w:sz w:val="30"/>
          <w:szCs w:val="30"/>
        </w:rPr>
        <w:t>6</w:t>
      </w:r>
      <w:r w:rsidR="0004479F" w:rsidRPr="009237CB">
        <w:rPr>
          <w:rFonts w:eastAsia="仿宋_GB2312" w:hint="eastAsia"/>
          <w:sz w:val="30"/>
          <w:szCs w:val="30"/>
        </w:rPr>
        <w:t>项工业产品、</w:t>
      </w:r>
      <w:r w:rsidR="00882FE9">
        <w:rPr>
          <w:rFonts w:eastAsia="仿宋_GB2312" w:hint="eastAsia"/>
          <w:sz w:val="30"/>
          <w:szCs w:val="30"/>
        </w:rPr>
        <w:t>1</w:t>
      </w:r>
      <w:r w:rsidR="0004479F" w:rsidRPr="009237CB">
        <w:rPr>
          <w:rFonts w:eastAsia="仿宋_GB2312" w:hint="eastAsia"/>
          <w:sz w:val="30"/>
          <w:szCs w:val="30"/>
        </w:rPr>
        <w:t>项服务业产品，</w:t>
      </w:r>
      <w:r w:rsidR="000134A9" w:rsidRPr="009237CB">
        <w:rPr>
          <w:rFonts w:eastAsia="仿宋_GB2312"/>
          <w:sz w:val="30"/>
          <w:szCs w:val="30"/>
        </w:rPr>
        <w:t>形成</w:t>
      </w:r>
      <w:r w:rsidR="00C20E17" w:rsidRPr="009237CB">
        <w:rPr>
          <w:rFonts w:eastAsia="仿宋_GB2312"/>
          <w:sz w:val="30"/>
          <w:szCs w:val="30"/>
        </w:rPr>
        <w:t>工业、服务业用水定额（第一批修订）</w:t>
      </w:r>
      <w:r w:rsidR="000134A9" w:rsidRPr="009237CB">
        <w:rPr>
          <w:rFonts w:eastAsia="仿宋_GB2312"/>
          <w:sz w:val="30"/>
          <w:szCs w:val="30"/>
        </w:rPr>
        <w:t>初步成果后，征求和吸纳了部分企业、专家和管理部门意见，对成果进行了修订。</w:t>
      </w:r>
    </w:p>
    <w:p w:rsidR="00057208" w:rsidRPr="009237CB" w:rsidRDefault="00057208" w:rsidP="00A47B55">
      <w:pPr>
        <w:adjustRightInd w:val="0"/>
        <w:snapToGrid w:val="0"/>
        <w:spacing w:line="360" w:lineRule="auto"/>
        <w:ind w:firstLineChars="200" w:firstLine="600"/>
        <w:rPr>
          <w:rFonts w:eastAsia="仿宋_GB2312"/>
          <w:sz w:val="30"/>
          <w:szCs w:val="30"/>
        </w:rPr>
      </w:pPr>
      <w:r w:rsidRPr="009237CB">
        <w:rPr>
          <w:rFonts w:eastAsia="仿宋_GB2312"/>
          <w:sz w:val="30"/>
          <w:szCs w:val="30"/>
        </w:rPr>
        <w:t>20</w:t>
      </w:r>
      <w:r w:rsidR="00C20E17" w:rsidRPr="009237CB">
        <w:rPr>
          <w:rFonts w:eastAsia="仿宋_GB2312"/>
          <w:sz w:val="30"/>
          <w:szCs w:val="30"/>
        </w:rPr>
        <w:t>2</w:t>
      </w:r>
      <w:r w:rsidR="00A472D6">
        <w:rPr>
          <w:rFonts w:eastAsia="仿宋_GB2312" w:hint="eastAsia"/>
          <w:sz w:val="30"/>
          <w:szCs w:val="30"/>
        </w:rPr>
        <w:t>2</w:t>
      </w:r>
      <w:r w:rsidR="00A472D6">
        <w:rPr>
          <w:rFonts w:eastAsia="仿宋_GB2312" w:hint="eastAsia"/>
          <w:sz w:val="30"/>
          <w:szCs w:val="30"/>
        </w:rPr>
        <w:t>年</w:t>
      </w:r>
      <w:r w:rsidR="00A472D6">
        <w:rPr>
          <w:rFonts w:eastAsia="仿宋_GB2312" w:hint="eastAsia"/>
          <w:sz w:val="30"/>
          <w:szCs w:val="30"/>
        </w:rPr>
        <w:t>1</w:t>
      </w:r>
      <w:r w:rsidR="00A472D6">
        <w:rPr>
          <w:rFonts w:eastAsia="仿宋_GB2312" w:hint="eastAsia"/>
          <w:sz w:val="30"/>
          <w:szCs w:val="30"/>
        </w:rPr>
        <w:t>月</w:t>
      </w:r>
      <w:r w:rsidRPr="009237CB">
        <w:rPr>
          <w:rFonts w:eastAsia="仿宋_GB2312"/>
          <w:sz w:val="30"/>
          <w:szCs w:val="30"/>
        </w:rPr>
        <w:t>，由</w:t>
      </w:r>
      <w:r w:rsidR="00A472D6" w:rsidRPr="009237CB">
        <w:rPr>
          <w:rFonts w:eastAsia="仿宋_GB2312" w:hint="eastAsia"/>
          <w:sz w:val="30"/>
          <w:szCs w:val="30"/>
        </w:rPr>
        <w:t>《</w:t>
      </w:r>
      <w:r w:rsidR="00A472D6" w:rsidRPr="009237CB">
        <w:rPr>
          <w:rFonts w:eastAsia="仿宋_GB2312" w:hint="eastAsia"/>
          <w:sz w:val="30"/>
          <w:szCs w:val="30"/>
        </w:rPr>
        <w:t>202</w:t>
      </w:r>
      <w:r w:rsidR="00A472D6">
        <w:rPr>
          <w:rFonts w:eastAsia="仿宋_GB2312" w:hint="eastAsia"/>
          <w:sz w:val="30"/>
          <w:szCs w:val="30"/>
        </w:rPr>
        <w:t>2</w:t>
      </w:r>
      <w:r w:rsidR="00A472D6" w:rsidRPr="009237CB">
        <w:rPr>
          <w:rFonts w:eastAsia="仿宋_GB2312" w:hint="eastAsia"/>
          <w:sz w:val="30"/>
          <w:szCs w:val="30"/>
        </w:rPr>
        <w:t>年上海市用水定额修订第一批》</w:t>
      </w:r>
      <w:r w:rsidR="006477B5" w:rsidRPr="009237CB">
        <w:rPr>
          <w:rFonts w:eastAsia="仿宋_GB2312"/>
          <w:sz w:val="30"/>
          <w:szCs w:val="30"/>
        </w:rPr>
        <w:t>编制组</w:t>
      </w:r>
      <w:r w:rsidRPr="009237CB">
        <w:rPr>
          <w:rFonts w:eastAsia="仿宋_GB2312"/>
          <w:sz w:val="30"/>
          <w:szCs w:val="30"/>
        </w:rPr>
        <w:t>汇总和统筹了工业、服务业用水定额</w:t>
      </w:r>
      <w:r w:rsidR="006477B5" w:rsidRPr="009237CB">
        <w:rPr>
          <w:rFonts w:eastAsia="仿宋_GB2312"/>
          <w:sz w:val="30"/>
          <w:szCs w:val="30"/>
        </w:rPr>
        <w:t>修订</w:t>
      </w:r>
      <w:r w:rsidR="003C59E7" w:rsidRPr="009237CB">
        <w:rPr>
          <w:rFonts w:eastAsia="仿宋_GB2312"/>
          <w:sz w:val="30"/>
          <w:szCs w:val="30"/>
        </w:rPr>
        <w:t>编制</w:t>
      </w:r>
      <w:r w:rsidRPr="009237CB">
        <w:rPr>
          <w:rFonts w:eastAsia="仿宋_GB2312"/>
          <w:sz w:val="30"/>
          <w:szCs w:val="30"/>
        </w:rPr>
        <w:t>成果，形成了</w:t>
      </w:r>
      <w:r w:rsidR="00A472D6" w:rsidRPr="009237CB">
        <w:rPr>
          <w:rFonts w:eastAsia="仿宋_GB2312" w:hint="eastAsia"/>
          <w:sz w:val="30"/>
          <w:szCs w:val="30"/>
        </w:rPr>
        <w:t>《</w:t>
      </w:r>
      <w:r w:rsidR="00A472D6" w:rsidRPr="009237CB">
        <w:rPr>
          <w:rFonts w:eastAsia="仿宋_GB2312" w:hint="eastAsia"/>
          <w:sz w:val="30"/>
          <w:szCs w:val="30"/>
        </w:rPr>
        <w:t>202</w:t>
      </w:r>
      <w:r w:rsidR="00A472D6">
        <w:rPr>
          <w:rFonts w:eastAsia="仿宋_GB2312" w:hint="eastAsia"/>
          <w:sz w:val="30"/>
          <w:szCs w:val="30"/>
        </w:rPr>
        <w:t>2</w:t>
      </w:r>
      <w:r w:rsidR="00A472D6" w:rsidRPr="009237CB">
        <w:rPr>
          <w:rFonts w:eastAsia="仿宋_GB2312" w:hint="eastAsia"/>
          <w:sz w:val="30"/>
          <w:szCs w:val="30"/>
        </w:rPr>
        <w:t>年上海市用水定额修订第一批》</w:t>
      </w:r>
      <w:r w:rsidR="003C59E7" w:rsidRPr="009237CB">
        <w:rPr>
          <w:rFonts w:eastAsia="仿宋_GB2312"/>
          <w:sz w:val="30"/>
          <w:szCs w:val="30"/>
        </w:rPr>
        <w:t>（征求意见稿）</w:t>
      </w:r>
      <w:r w:rsidRPr="009237CB">
        <w:rPr>
          <w:rFonts w:eastAsia="仿宋_GB2312"/>
          <w:sz w:val="30"/>
          <w:szCs w:val="30"/>
        </w:rPr>
        <w:t>。</w:t>
      </w:r>
    </w:p>
    <w:p w:rsidR="00C51286" w:rsidRPr="009237CB" w:rsidRDefault="00C51286" w:rsidP="00642E58">
      <w:pPr>
        <w:adjustRightInd w:val="0"/>
        <w:snapToGrid w:val="0"/>
        <w:spacing w:line="360" w:lineRule="auto"/>
        <w:ind w:firstLineChars="200" w:firstLine="600"/>
        <w:rPr>
          <w:rFonts w:eastAsia="黑体"/>
          <w:bCs/>
          <w:sz w:val="30"/>
          <w:szCs w:val="30"/>
        </w:rPr>
      </w:pPr>
      <w:r w:rsidRPr="009237CB">
        <w:rPr>
          <w:rFonts w:eastAsia="黑体"/>
          <w:bCs/>
          <w:sz w:val="30"/>
          <w:szCs w:val="30"/>
        </w:rPr>
        <w:t>五、国内和地方相关用水标准及发展趋势</w:t>
      </w:r>
    </w:p>
    <w:p w:rsidR="00810915" w:rsidRPr="009237CB" w:rsidRDefault="003528E5" w:rsidP="00421381">
      <w:pPr>
        <w:adjustRightInd w:val="0"/>
        <w:snapToGrid w:val="0"/>
        <w:spacing w:line="360" w:lineRule="auto"/>
        <w:ind w:firstLineChars="200" w:firstLine="600"/>
        <w:rPr>
          <w:rFonts w:eastAsia="仿宋_GB2312"/>
          <w:sz w:val="30"/>
          <w:szCs w:val="30"/>
        </w:rPr>
      </w:pPr>
      <w:r w:rsidRPr="009237CB">
        <w:rPr>
          <w:rFonts w:eastAsia="仿宋_GB2312"/>
          <w:sz w:val="30"/>
          <w:szCs w:val="30"/>
        </w:rPr>
        <w:t>到</w:t>
      </w:r>
      <w:r w:rsidRPr="009237CB">
        <w:rPr>
          <w:rFonts w:eastAsia="仿宋_GB2312"/>
          <w:sz w:val="30"/>
          <w:szCs w:val="30"/>
        </w:rPr>
        <w:t>20</w:t>
      </w:r>
      <w:r w:rsidR="00780698" w:rsidRPr="009237CB">
        <w:rPr>
          <w:rFonts w:eastAsia="仿宋_GB2312" w:hint="eastAsia"/>
          <w:sz w:val="30"/>
          <w:szCs w:val="30"/>
        </w:rPr>
        <w:t>21</w:t>
      </w:r>
      <w:r w:rsidRPr="009237CB">
        <w:rPr>
          <w:rFonts w:eastAsia="仿宋_GB2312"/>
          <w:sz w:val="30"/>
          <w:szCs w:val="30"/>
        </w:rPr>
        <w:t>年为止，</w:t>
      </w:r>
      <w:r w:rsidR="00FC5B16" w:rsidRPr="009237CB">
        <w:rPr>
          <w:rFonts w:eastAsia="仿宋_GB2312"/>
          <w:sz w:val="30"/>
          <w:szCs w:val="30"/>
        </w:rPr>
        <w:t>国家</w:t>
      </w:r>
      <w:r w:rsidRPr="009237CB">
        <w:rPr>
          <w:rFonts w:eastAsia="仿宋_GB2312"/>
          <w:sz w:val="30"/>
          <w:szCs w:val="30"/>
        </w:rPr>
        <w:t>已</w:t>
      </w:r>
      <w:r w:rsidR="00FC5B16" w:rsidRPr="009237CB">
        <w:rPr>
          <w:rFonts w:eastAsia="仿宋_GB2312"/>
          <w:sz w:val="30"/>
          <w:szCs w:val="30"/>
        </w:rPr>
        <w:t>颁布</w:t>
      </w:r>
      <w:r w:rsidR="00421381" w:rsidRPr="009237CB">
        <w:rPr>
          <w:rFonts w:eastAsia="仿宋_GB2312"/>
          <w:sz w:val="30"/>
          <w:szCs w:val="30"/>
        </w:rPr>
        <w:t>的</w:t>
      </w:r>
      <w:r w:rsidR="00810915" w:rsidRPr="009237CB">
        <w:rPr>
          <w:rFonts w:eastAsia="仿宋_GB2312"/>
          <w:sz w:val="30"/>
          <w:szCs w:val="30"/>
        </w:rPr>
        <w:t>《</w:t>
      </w:r>
      <w:r w:rsidR="00FC5B16" w:rsidRPr="009237CB">
        <w:rPr>
          <w:rFonts w:eastAsia="仿宋_GB2312"/>
          <w:sz w:val="30"/>
          <w:szCs w:val="30"/>
        </w:rPr>
        <w:t>取水定额</w:t>
      </w:r>
      <w:r w:rsidR="00421381" w:rsidRPr="009237CB">
        <w:rPr>
          <w:rFonts w:eastAsia="仿宋_GB2312"/>
          <w:sz w:val="30"/>
          <w:szCs w:val="30"/>
        </w:rPr>
        <w:t xml:space="preserve"> GB/T 18916</w:t>
      </w:r>
      <w:r w:rsidR="00810915" w:rsidRPr="009237CB">
        <w:rPr>
          <w:rFonts w:eastAsia="仿宋_GB2312"/>
          <w:sz w:val="30"/>
          <w:szCs w:val="30"/>
        </w:rPr>
        <w:t>》</w:t>
      </w:r>
      <w:r w:rsidR="00421381" w:rsidRPr="009237CB">
        <w:rPr>
          <w:rFonts w:eastAsia="仿宋_GB2312"/>
          <w:sz w:val="30"/>
          <w:szCs w:val="30"/>
        </w:rPr>
        <w:t>第</w:t>
      </w:r>
      <w:r w:rsidR="00421381" w:rsidRPr="009237CB">
        <w:rPr>
          <w:rFonts w:eastAsia="仿宋_GB2312"/>
          <w:sz w:val="30"/>
          <w:szCs w:val="30"/>
        </w:rPr>
        <w:t>1-</w:t>
      </w:r>
      <w:r w:rsidR="00780698" w:rsidRPr="009237CB">
        <w:rPr>
          <w:rFonts w:eastAsia="仿宋_GB2312" w:hint="eastAsia"/>
          <w:sz w:val="30"/>
          <w:szCs w:val="30"/>
        </w:rPr>
        <w:t>56</w:t>
      </w:r>
      <w:r w:rsidR="00421381" w:rsidRPr="009237CB">
        <w:rPr>
          <w:rFonts w:eastAsia="仿宋_GB2312"/>
          <w:sz w:val="30"/>
          <w:szCs w:val="30"/>
        </w:rPr>
        <w:t>部分、《重点工业行业用水效率指南》、《清洁生产标准》</w:t>
      </w:r>
      <w:r w:rsidR="00810915" w:rsidRPr="009237CB">
        <w:rPr>
          <w:rFonts w:eastAsia="仿宋_GB2312"/>
          <w:sz w:val="30"/>
          <w:szCs w:val="30"/>
        </w:rPr>
        <w:t>；目前还正在制订工业、服务业的节约用水定额标准，正在征求意见。本市已经</w:t>
      </w:r>
      <w:r w:rsidR="00421381" w:rsidRPr="009237CB">
        <w:rPr>
          <w:rFonts w:eastAsia="仿宋_GB2312"/>
          <w:sz w:val="30"/>
          <w:szCs w:val="30"/>
        </w:rPr>
        <w:t>发布《学校、医院、旅馆主要生活用水定额及其计算方法》、</w:t>
      </w:r>
      <w:r w:rsidR="00843783" w:rsidRPr="009237CB">
        <w:rPr>
          <w:rFonts w:eastAsia="仿宋_GB2312"/>
          <w:sz w:val="30"/>
          <w:szCs w:val="30"/>
        </w:rPr>
        <w:t>《商业办公楼宇用水定额及其计算方法》、</w:t>
      </w:r>
      <w:r w:rsidR="00421381" w:rsidRPr="009237CB">
        <w:rPr>
          <w:rFonts w:eastAsia="仿宋_GB2312"/>
          <w:sz w:val="30"/>
          <w:szCs w:val="30"/>
        </w:rPr>
        <w:t>《主要工业产品用水定额及其计算方法第</w:t>
      </w:r>
      <w:r w:rsidR="00421381" w:rsidRPr="009237CB">
        <w:rPr>
          <w:rFonts w:eastAsia="仿宋_GB2312"/>
          <w:sz w:val="30"/>
          <w:szCs w:val="30"/>
        </w:rPr>
        <w:t>1-27</w:t>
      </w:r>
      <w:r w:rsidR="00421381" w:rsidRPr="009237CB">
        <w:rPr>
          <w:rFonts w:eastAsia="仿宋_GB2312"/>
          <w:sz w:val="30"/>
          <w:szCs w:val="30"/>
        </w:rPr>
        <w:t>部分》、《城市公共用水定额及其计算方法第</w:t>
      </w:r>
      <w:r w:rsidR="00421381" w:rsidRPr="009237CB">
        <w:rPr>
          <w:rFonts w:eastAsia="仿宋_GB2312"/>
          <w:sz w:val="30"/>
          <w:szCs w:val="30"/>
        </w:rPr>
        <w:t>1-9</w:t>
      </w:r>
      <w:r w:rsidR="00421381" w:rsidRPr="009237CB">
        <w:rPr>
          <w:rFonts w:eastAsia="仿宋_GB2312"/>
          <w:sz w:val="30"/>
          <w:szCs w:val="30"/>
        </w:rPr>
        <w:t>部分》</w:t>
      </w:r>
      <w:r w:rsidR="00751E3D">
        <w:rPr>
          <w:rFonts w:eastAsia="仿宋_GB2312" w:hint="eastAsia"/>
          <w:sz w:val="30"/>
          <w:szCs w:val="30"/>
        </w:rPr>
        <w:t>、《上海市用水定额（试行）》</w:t>
      </w:r>
      <w:r w:rsidR="00810915" w:rsidRPr="009237CB">
        <w:rPr>
          <w:rFonts w:eastAsia="仿宋_GB2312"/>
          <w:sz w:val="30"/>
          <w:szCs w:val="30"/>
        </w:rPr>
        <w:t>，为全市节约用水管理提供了依据</w:t>
      </w:r>
      <w:r w:rsidR="00421381" w:rsidRPr="009237CB">
        <w:rPr>
          <w:rFonts w:eastAsia="仿宋_GB2312"/>
          <w:sz w:val="30"/>
          <w:szCs w:val="30"/>
        </w:rPr>
        <w:t>。</w:t>
      </w:r>
    </w:p>
    <w:p w:rsidR="00421381" w:rsidRPr="009237CB" w:rsidRDefault="00810915" w:rsidP="00421381">
      <w:pPr>
        <w:adjustRightInd w:val="0"/>
        <w:snapToGrid w:val="0"/>
        <w:spacing w:line="360" w:lineRule="auto"/>
        <w:ind w:firstLineChars="200" w:firstLine="600"/>
        <w:rPr>
          <w:rFonts w:eastAsia="仿宋_GB2312"/>
          <w:sz w:val="30"/>
          <w:szCs w:val="30"/>
        </w:rPr>
      </w:pPr>
      <w:r w:rsidRPr="009237CB">
        <w:rPr>
          <w:rFonts w:eastAsia="仿宋_GB2312"/>
          <w:sz w:val="30"/>
          <w:szCs w:val="30"/>
        </w:rPr>
        <w:t>这些定额标准将为落实</w:t>
      </w:r>
      <w:r w:rsidRPr="009237CB">
        <w:rPr>
          <w:rFonts w:eastAsia="仿宋_GB2312"/>
          <w:sz w:val="30"/>
          <w:szCs w:val="30"/>
        </w:rPr>
        <w:t>“</w:t>
      </w:r>
      <w:r w:rsidRPr="009237CB">
        <w:rPr>
          <w:rFonts w:eastAsia="仿宋_GB2312"/>
          <w:sz w:val="30"/>
          <w:szCs w:val="30"/>
        </w:rPr>
        <w:t>节水优先</w:t>
      </w:r>
      <w:r w:rsidRPr="009237CB">
        <w:rPr>
          <w:rFonts w:eastAsia="仿宋_GB2312"/>
          <w:sz w:val="30"/>
          <w:szCs w:val="30"/>
        </w:rPr>
        <w:t>”</w:t>
      </w:r>
      <w:r w:rsidRPr="009237CB">
        <w:rPr>
          <w:rFonts w:eastAsia="仿宋_GB2312"/>
          <w:sz w:val="30"/>
          <w:szCs w:val="30"/>
        </w:rPr>
        <w:t>新时期治水方针、实施</w:t>
      </w:r>
      <w:r w:rsidRPr="009237CB">
        <w:rPr>
          <w:rFonts w:eastAsia="仿宋_GB2312"/>
          <w:sz w:val="30"/>
          <w:szCs w:val="30"/>
        </w:rPr>
        <w:lastRenderedPageBreak/>
        <w:t>《国家节水行动方案》，加强节约用水管理提供重要的技术标准。随着科学技术进步、人民生活水平提高、节水意识和能力的增加，</w:t>
      </w:r>
      <w:r w:rsidR="003528E5" w:rsidRPr="009237CB">
        <w:rPr>
          <w:rFonts w:eastAsia="仿宋_GB2312"/>
          <w:sz w:val="30"/>
          <w:szCs w:val="30"/>
        </w:rPr>
        <w:t>用水定额</w:t>
      </w:r>
      <w:r w:rsidRPr="009237CB">
        <w:rPr>
          <w:rFonts w:eastAsia="仿宋_GB2312"/>
          <w:sz w:val="30"/>
          <w:szCs w:val="30"/>
        </w:rPr>
        <w:t>将</w:t>
      </w:r>
      <w:r w:rsidR="003D44E8" w:rsidRPr="009237CB">
        <w:rPr>
          <w:rFonts w:eastAsia="仿宋_GB2312"/>
          <w:sz w:val="30"/>
          <w:szCs w:val="30"/>
        </w:rPr>
        <w:t>不断修订更新</w:t>
      </w:r>
      <w:r w:rsidRPr="009237CB">
        <w:rPr>
          <w:rFonts w:eastAsia="仿宋_GB2312"/>
          <w:sz w:val="30"/>
          <w:szCs w:val="30"/>
        </w:rPr>
        <w:t>和完善</w:t>
      </w:r>
      <w:r w:rsidR="003D44E8" w:rsidRPr="009237CB">
        <w:rPr>
          <w:rFonts w:eastAsia="仿宋_GB2312"/>
          <w:sz w:val="30"/>
          <w:szCs w:val="30"/>
        </w:rPr>
        <w:t>，</w:t>
      </w:r>
      <w:r w:rsidRPr="009237CB">
        <w:rPr>
          <w:rFonts w:eastAsia="仿宋_GB2312"/>
          <w:sz w:val="30"/>
          <w:szCs w:val="30"/>
        </w:rPr>
        <w:t>成为绿色发展、生态文明、人水和谐的重要技术支撑。</w:t>
      </w:r>
    </w:p>
    <w:p w:rsidR="00861584" w:rsidRPr="009237CB" w:rsidRDefault="00C51286" w:rsidP="00B20AE2">
      <w:pPr>
        <w:adjustRightInd w:val="0"/>
        <w:snapToGrid w:val="0"/>
        <w:spacing w:line="360" w:lineRule="auto"/>
        <w:ind w:firstLineChars="200" w:firstLine="600"/>
        <w:rPr>
          <w:rFonts w:eastAsia="黑体"/>
          <w:bCs/>
          <w:sz w:val="30"/>
          <w:szCs w:val="30"/>
        </w:rPr>
      </w:pPr>
      <w:r w:rsidRPr="009237CB">
        <w:rPr>
          <w:rFonts w:eastAsia="黑体"/>
          <w:bCs/>
          <w:sz w:val="30"/>
          <w:szCs w:val="30"/>
        </w:rPr>
        <w:t>六</w:t>
      </w:r>
      <w:r w:rsidR="00861584" w:rsidRPr="009237CB">
        <w:rPr>
          <w:rFonts w:eastAsia="黑体"/>
          <w:bCs/>
          <w:sz w:val="30"/>
          <w:szCs w:val="30"/>
        </w:rPr>
        <w:t>、主要内容</w:t>
      </w:r>
    </w:p>
    <w:p w:rsidR="003528E5" w:rsidRPr="009237CB" w:rsidRDefault="003528E5"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本定额主要包括</w:t>
      </w:r>
      <w:r w:rsidR="009978BC" w:rsidRPr="009237CB">
        <w:rPr>
          <w:rFonts w:eastAsia="仿宋_GB2312"/>
          <w:sz w:val="30"/>
          <w:szCs w:val="30"/>
        </w:rPr>
        <w:t>范围、术语和定义、</w:t>
      </w:r>
      <w:r w:rsidR="00502CAB" w:rsidRPr="009237CB">
        <w:rPr>
          <w:rFonts w:eastAsia="仿宋_GB2312"/>
          <w:sz w:val="30"/>
          <w:szCs w:val="30"/>
        </w:rPr>
        <w:t>规范性引用文件、计算方法和用水定额值</w:t>
      </w:r>
      <w:r w:rsidR="00E143A1" w:rsidRPr="009237CB">
        <w:rPr>
          <w:rFonts w:eastAsia="仿宋_GB2312"/>
          <w:sz w:val="30"/>
          <w:szCs w:val="30"/>
        </w:rPr>
        <w:t>共</w:t>
      </w:r>
      <w:r w:rsidRPr="009237CB">
        <w:rPr>
          <w:rFonts w:eastAsia="仿宋_GB2312"/>
          <w:sz w:val="30"/>
          <w:szCs w:val="30"/>
        </w:rPr>
        <w:t>五</w:t>
      </w:r>
      <w:r w:rsidR="00502CAB" w:rsidRPr="009237CB">
        <w:rPr>
          <w:rFonts w:eastAsia="仿宋_GB2312"/>
          <w:sz w:val="30"/>
          <w:szCs w:val="30"/>
        </w:rPr>
        <w:t>部分</w:t>
      </w:r>
      <w:r w:rsidRPr="009237CB">
        <w:rPr>
          <w:rFonts w:eastAsia="仿宋_GB2312"/>
          <w:sz w:val="30"/>
          <w:szCs w:val="30"/>
        </w:rPr>
        <w:t>内容</w:t>
      </w:r>
      <w:r w:rsidR="00502CAB" w:rsidRPr="009237CB">
        <w:rPr>
          <w:rFonts w:eastAsia="仿宋_GB2312"/>
          <w:sz w:val="30"/>
          <w:szCs w:val="30"/>
        </w:rPr>
        <w:t>。</w:t>
      </w:r>
    </w:p>
    <w:p w:rsidR="003528E5" w:rsidRPr="009237CB" w:rsidRDefault="00502CAB"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范围部分规定了本定额规定的用水定额指标范围和指导用水范围。</w:t>
      </w:r>
    </w:p>
    <w:p w:rsidR="00502CAB" w:rsidRPr="009237CB" w:rsidRDefault="00502CAB"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规范性引用文件是本定额编制过程中参考的相关</w:t>
      </w:r>
      <w:r w:rsidR="008B1DF8" w:rsidRPr="009237CB">
        <w:rPr>
          <w:rFonts w:eastAsia="仿宋_GB2312"/>
          <w:sz w:val="30"/>
          <w:szCs w:val="30"/>
        </w:rPr>
        <w:t>用水技术导则、技术标准、技术规范文件和相关取水、用水定额标准。</w:t>
      </w:r>
    </w:p>
    <w:p w:rsidR="003528E5" w:rsidRPr="009237CB" w:rsidRDefault="00502CAB"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术语和定义</w:t>
      </w:r>
      <w:r w:rsidR="003528E5" w:rsidRPr="009237CB">
        <w:rPr>
          <w:rFonts w:eastAsia="仿宋_GB2312"/>
          <w:sz w:val="30"/>
          <w:szCs w:val="30"/>
        </w:rPr>
        <w:t>部分规定了</w:t>
      </w:r>
      <w:r w:rsidR="008B1DF8" w:rsidRPr="009237CB">
        <w:rPr>
          <w:rFonts w:eastAsia="仿宋_GB2312"/>
          <w:sz w:val="30"/>
          <w:szCs w:val="30"/>
        </w:rPr>
        <w:t>本定额中涉及到的相关术语以及术语的定义。</w:t>
      </w:r>
    </w:p>
    <w:p w:rsidR="003528E5" w:rsidRPr="009237CB" w:rsidRDefault="008B1DF8"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计算方法部分规定了</w:t>
      </w:r>
      <w:r w:rsidR="009604E3" w:rsidRPr="009237CB">
        <w:rPr>
          <w:rFonts w:eastAsia="仿宋_GB2312"/>
          <w:sz w:val="30"/>
          <w:szCs w:val="30"/>
        </w:rPr>
        <w:t>本定额编制过程中</w:t>
      </w:r>
      <w:r w:rsidRPr="009237CB">
        <w:rPr>
          <w:rFonts w:eastAsia="仿宋_GB2312"/>
          <w:sz w:val="30"/>
          <w:szCs w:val="30"/>
        </w:rPr>
        <w:t>计算单位产品（服务）用水量和利用二次平均法计算用水定额的公式和对公式中各项的定义。</w:t>
      </w:r>
    </w:p>
    <w:p w:rsidR="003528E5" w:rsidRPr="009237CB" w:rsidRDefault="008B1DF8" w:rsidP="00B20AE2">
      <w:pPr>
        <w:adjustRightInd w:val="0"/>
        <w:snapToGrid w:val="0"/>
        <w:spacing w:line="360" w:lineRule="auto"/>
        <w:ind w:firstLineChars="200" w:firstLine="600"/>
        <w:rPr>
          <w:rFonts w:eastAsia="仿宋_GB2312"/>
          <w:sz w:val="30"/>
          <w:szCs w:val="30"/>
        </w:rPr>
      </w:pPr>
      <w:r w:rsidRPr="009237CB">
        <w:rPr>
          <w:rFonts w:eastAsia="仿宋_GB2312"/>
          <w:sz w:val="30"/>
          <w:szCs w:val="30"/>
        </w:rPr>
        <w:t>用水定额值部分规定了</w:t>
      </w:r>
      <w:r w:rsidR="009604E3" w:rsidRPr="009237CB">
        <w:rPr>
          <w:rFonts w:eastAsia="仿宋_GB2312"/>
          <w:sz w:val="30"/>
          <w:szCs w:val="30"/>
        </w:rPr>
        <w:t>本定额</w:t>
      </w:r>
      <w:r w:rsidRPr="009237CB">
        <w:rPr>
          <w:rFonts w:eastAsia="仿宋_GB2312"/>
          <w:sz w:val="30"/>
          <w:szCs w:val="30"/>
        </w:rPr>
        <w:t>工业用水、服务业用水具体用水定额值</w:t>
      </w:r>
      <w:r w:rsidR="00751E3D">
        <w:rPr>
          <w:rFonts w:eastAsia="仿宋_GB2312" w:hint="eastAsia"/>
          <w:sz w:val="30"/>
          <w:szCs w:val="30"/>
        </w:rPr>
        <w:t>及调整系数</w:t>
      </w:r>
      <w:r w:rsidRPr="009237CB">
        <w:rPr>
          <w:rFonts w:eastAsia="仿宋_GB2312"/>
          <w:sz w:val="30"/>
          <w:szCs w:val="30"/>
        </w:rPr>
        <w:t>。</w:t>
      </w:r>
    </w:p>
    <w:p w:rsidR="009D175E" w:rsidRPr="009237CB" w:rsidRDefault="009D175E" w:rsidP="009D175E">
      <w:pPr>
        <w:adjustRightInd w:val="0"/>
        <w:snapToGrid w:val="0"/>
        <w:spacing w:line="360" w:lineRule="auto"/>
        <w:ind w:firstLineChars="200" w:firstLine="600"/>
        <w:rPr>
          <w:rFonts w:eastAsia="黑体"/>
          <w:bCs/>
          <w:sz w:val="30"/>
          <w:szCs w:val="30"/>
        </w:rPr>
      </w:pPr>
      <w:r w:rsidRPr="009237CB">
        <w:rPr>
          <w:rFonts w:eastAsia="黑体"/>
          <w:bCs/>
          <w:sz w:val="30"/>
          <w:szCs w:val="30"/>
        </w:rPr>
        <w:t>七、其他编制情况说明</w:t>
      </w:r>
    </w:p>
    <w:p w:rsidR="00EE1300" w:rsidRPr="009237CB" w:rsidRDefault="00971FB1" w:rsidP="00060A82">
      <w:pPr>
        <w:adjustRightInd w:val="0"/>
        <w:snapToGrid w:val="0"/>
        <w:spacing w:line="360" w:lineRule="auto"/>
        <w:ind w:firstLineChars="200" w:firstLine="600"/>
        <w:rPr>
          <w:rFonts w:eastAsia="仿宋_GB2312"/>
          <w:sz w:val="30"/>
          <w:szCs w:val="30"/>
        </w:rPr>
      </w:pPr>
      <w:r w:rsidRPr="009237CB">
        <w:rPr>
          <w:rFonts w:eastAsia="仿宋_GB2312"/>
          <w:sz w:val="30"/>
          <w:szCs w:val="30"/>
        </w:rPr>
        <w:t>本定额</w:t>
      </w:r>
      <w:r w:rsidR="009D175E" w:rsidRPr="009237CB">
        <w:rPr>
          <w:rFonts w:eastAsia="仿宋_GB2312"/>
          <w:sz w:val="30"/>
          <w:szCs w:val="30"/>
        </w:rPr>
        <w:t>中</w:t>
      </w:r>
      <w:r w:rsidR="00797EA7" w:rsidRPr="009237CB">
        <w:rPr>
          <w:rFonts w:eastAsia="仿宋_GB2312"/>
          <w:sz w:val="30"/>
          <w:szCs w:val="30"/>
        </w:rPr>
        <w:t>修订</w:t>
      </w:r>
      <w:r w:rsidR="009F65FA" w:rsidRPr="009237CB">
        <w:rPr>
          <w:rFonts w:eastAsia="仿宋_GB2312" w:hint="eastAsia"/>
          <w:sz w:val="30"/>
          <w:szCs w:val="30"/>
        </w:rPr>
        <w:t>（补充）</w:t>
      </w:r>
      <w:r w:rsidR="009D175E" w:rsidRPr="009237CB">
        <w:rPr>
          <w:rFonts w:eastAsia="仿宋_GB2312"/>
          <w:sz w:val="30"/>
          <w:szCs w:val="30"/>
        </w:rPr>
        <w:t>了</w:t>
      </w:r>
      <w:r w:rsidR="00797EA7" w:rsidRPr="009237CB">
        <w:rPr>
          <w:rFonts w:eastAsia="仿宋_GB2312"/>
          <w:sz w:val="30"/>
          <w:szCs w:val="30"/>
        </w:rPr>
        <w:t>电子制造、整车制造、船舶制造、酒类制造、高尔夫等行业，</w:t>
      </w:r>
      <w:r w:rsidR="00EE1300" w:rsidRPr="009237CB">
        <w:rPr>
          <w:rFonts w:eastAsia="仿宋_GB2312"/>
          <w:sz w:val="30"/>
          <w:szCs w:val="30"/>
        </w:rPr>
        <w:t>共</w:t>
      </w:r>
      <w:r w:rsidR="00570042">
        <w:rPr>
          <w:rFonts w:eastAsia="仿宋_GB2312" w:hint="eastAsia"/>
          <w:sz w:val="30"/>
          <w:szCs w:val="30"/>
        </w:rPr>
        <w:t>1</w:t>
      </w:r>
      <w:r w:rsidR="00D109D5">
        <w:rPr>
          <w:rFonts w:eastAsia="仿宋_GB2312" w:hint="eastAsia"/>
          <w:sz w:val="30"/>
          <w:szCs w:val="30"/>
        </w:rPr>
        <w:t>7</w:t>
      </w:r>
      <w:r w:rsidR="0014792A" w:rsidRPr="009237CB">
        <w:rPr>
          <w:rFonts w:eastAsia="仿宋_GB2312"/>
          <w:sz w:val="30"/>
          <w:szCs w:val="30"/>
        </w:rPr>
        <w:t>个产品的用水定额标准，其中</w:t>
      </w:r>
      <w:r w:rsidR="005A2C42" w:rsidRPr="009237CB">
        <w:rPr>
          <w:rFonts w:eastAsia="仿宋_GB2312"/>
          <w:sz w:val="30"/>
          <w:szCs w:val="30"/>
        </w:rPr>
        <w:t>：</w:t>
      </w:r>
    </w:p>
    <w:p w:rsidR="00EE1300" w:rsidRPr="009237CB" w:rsidRDefault="005A2C42" w:rsidP="00060A82">
      <w:pPr>
        <w:adjustRightInd w:val="0"/>
        <w:snapToGrid w:val="0"/>
        <w:spacing w:line="360" w:lineRule="auto"/>
        <w:ind w:firstLineChars="200" w:firstLine="602"/>
        <w:rPr>
          <w:rFonts w:eastAsia="仿宋_GB2312"/>
          <w:sz w:val="30"/>
          <w:szCs w:val="30"/>
        </w:rPr>
      </w:pPr>
      <w:r w:rsidRPr="009237CB">
        <w:rPr>
          <w:rFonts w:eastAsia="仿宋_GB2312"/>
          <w:b/>
          <w:bCs/>
          <w:sz w:val="30"/>
          <w:szCs w:val="30"/>
        </w:rPr>
        <w:t>1</w:t>
      </w:r>
      <w:r w:rsidRPr="009237CB">
        <w:rPr>
          <w:rFonts w:eastAsia="仿宋_GB2312"/>
          <w:b/>
          <w:bCs/>
          <w:sz w:val="30"/>
          <w:szCs w:val="30"/>
        </w:rPr>
        <w:t>、</w:t>
      </w:r>
      <w:r w:rsidR="00EE1300" w:rsidRPr="009237CB">
        <w:rPr>
          <w:rFonts w:eastAsia="仿宋_GB2312"/>
          <w:b/>
          <w:bCs/>
          <w:sz w:val="30"/>
          <w:szCs w:val="30"/>
        </w:rPr>
        <w:t>电子制造行业：</w:t>
      </w:r>
      <w:r w:rsidRPr="009237CB">
        <w:rPr>
          <w:rFonts w:eastAsia="仿宋_GB2312"/>
          <w:sz w:val="30"/>
          <w:szCs w:val="30"/>
        </w:rPr>
        <w:t>因电子芯片制造行业普遍用水情况变得较为先进，且生产工艺逐渐进步，</w:t>
      </w:r>
      <w:r w:rsidR="00EE1300" w:rsidRPr="009237CB">
        <w:rPr>
          <w:rFonts w:eastAsia="仿宋_GB2312"/>
          <w:sz w:val="30"/>
          <w:szCs w:val="30"/>
        </w:rPr>
        <w:t>修订</w:t>
      </w:r>
      <w:r w:rsidRPr="009237CB">
        <w:rPr>
          <w:rFonts w:eastAsia="仿宋_GB2312"/>
          <w:sz w:val="30"/>
          <w:szCs w:val="30"/>
        </w:rPr>
        <w:t>3</w:t>
      </w:r>
      <w:r w:rsidR="00EE1300" w:rsidRPr="009237CB">
        <w:rPr>
          <w:rFonts w:eastAsia="仿宋_GB2312"/>
          <w:sz w:val="30"/>
          <w:szCs w:val="30"/>
        </w:rPr>
        <w:t>项产品</w:t>
      </w:r>
      <w:r w:rsidRPr="009237CB">
        <w:rPr>
          <w:rFonts w:eastAsia="仿宋_GB2312"/>
          <w:sz w:val="30"/>
          <w:szCs w:val="30"/>
        </w:rPr>
        <w:t>（</w:t>
      </w:r>
      <w:r w:rsidR="00501FC7" w:rsidRPr="009237CB">
        <w:rPr>
          <w:rFonts w:eastAsia="仿宋_GB2312" w:hint="eastAsia"/>
          <w:sz w:val="30"/>
          <w:szCs w:val="30"/>
        </w:rPr>
        <w:t>电子芯片制造</w:t>
      </w:r>
      <w:r w:rsidRPr="009237CB">
        <w:rPr>
          <w:rFonts w:eastAsia="仿宋_GB2312"/>
          <w:sz w:val="30"/>
          <w:szCs w:val="30"/>
        </w:rPr>
        <w:t>8</w:t>
      </w:r>
      <w:r w:rsidRPr="009237CB">
        <w:rPr>
          <w:rFonts w:eastAsia="仿宋_GB2312"/>
          <w:sz w:val="30"/>
          <w:szCs w:val="30"/>
        </w:rPr>
        <w:t>英寸</w:t>
      </w:r>
      <w:r w:rsidR="0076337F" w:rsidRPr="009237CB">
        <w:rPr>
          <w:rFonts w:eastAsia="仿宋_GB2312" w:hint="eastAsia"/>
          <w:sz w:val="30"/>
          <w:szCs w:val="30"/>
        </w:rPr>
        <w:t>、</w:t>
      </w:r>
      <w:r w:rsidRPr="009237CB">
        <w:rPr>
          <w:rFonts w:eastAsia="仿宋_GB2312"/>
          <w:sz w:val="30"/>
          <w:szCs w:val="30"/>
        </w:rPr>
        <w:t>12</w:t>
      </w:r>
      <w:r w:rsidRPr="009237CB">
        <w:rPr>
          <w:rFonts w:eastAsia="仿宋_GB2312"/>
          <w:sz w:val="30"/>
          <w:szCs w:val="30"/>
        </w:rPr>
        <w:t>英寸（</w:t>
      </w:r>
      <w:r w:rsidR="00501FC7" w:rsidRPr="009237CB">
        <w:rPr>
          <w:rFonts w:eastAsia="仿宋_GB2312" w:hint="eastAsia"/>
          <w:sz w:val="30"/>
          <w:szCs w:val="30"/>
        </w:rPr>
        <w:t>含</w:t>
      </w:r>
      <w:r w:rsidR="00501FC7" w:rsidRPr="009237CB">
        <w:rPr>
          <w:rFonts w:eastAsia="仿宋_GB2312" w:hint="eastAsia"/>
          <w:sz w:val="30"/>
          <w:szCs w:val="30"/>
        </w:rPr>
        <w:t>2</w:t>
      </w:r>
      <w:r w:rsidR="0076337F" w:rsidRPr="009237CB">
        <w:rPr>
          <w:rFonts w:eastAsia="仿宋_GB2312" w:hint="eastAsia"/>
          <w:sz w:val="30"/>
          <w:szCs w:val="30"/>
        </w:rPr>
        <w:t>个</w:t>
      </w:r>
      <w:r w:rsidR="00501FC7" w:rsidRPr="009237CB">
        <w:rPr>
          <w:rFonts w:eastAsia="仿宋_GB2312" w:hint="eastAsia"/>
          <w:sz w:val="30"/>
          <w:szCs w:val="30"/>
        </w:rPr>
        <w:t>产品</w:t>
      </w:r>
      <w:r w:rsidRPr="009237CB">
        <w:rPr>
          <w:rFonts w:eastAsia="仿宋_GB2312"/>
          <w:sz w:val="30"/>
          <w:szCs w:val="30"/>
        </w:rPr>
        <w:t>））；因</w:t>
      </w:r>
      <w:r w:rsidR="00266DAE" w:rsidRPr="009237CB">
        <w:rPr>
          <w:rFonts w:eastAsia="仿宋_GB2312"/>
          <w:sz w:val="30"/>
          <w:szCs w:val="30"/>
        </w:rPr>
        <w:t>新增产品</w:t>
      </w:r>
      <w:r w:rsidR="00501FC7" w:rsidRPr="009237CB">
        <w:rPr>
          <w:rFonts w:eastAsia="仿宋_GB2312" w:hint="eastAsia"/>
          <w:sz w:val="30"/>
          <w:szCs w:val="30"/>
        </w:rPr>
        <w:t>类别</w:t>
      </w:r>
      <w:r w:rsidR="00266DAE" w:rsidRPr="009237CB">
        <w:rPr>
          <w:rFonts w:eastAsia="仿宋_GB2312"/>
          <w:sz w:val="30"/>
          <w:szCs w:val="30"/>
        </w:rPr>
        <w:t>，</w:t>
      </w:r>
      <w:r w:rsidR="00EE1300" w:rsidRPr="009237CB">
        <w:rPr>
          <w:rFonts w:eastAsia="仿宋_GB2312"/>
          <w:sz w:val="30"/>
          <w:szCs w:val="30"/>
        </w:rPr>
        <w:t>补充</w:t>
      </w:r>
      <w:r w:rsidR="00D109D5">
        <w:rPr>
          <w:rFonts w:eastAsia="仿宋_GB2312" w:hint="eastAsia"/>
          <w:sz w:val="30"/>
          <w:szCs w:val="30"/>
        </w:rPr>
        <w:t>7</w:t>
      </w:r>
      <w:r w:rsidR="00EE1300" w:rsidRPr="009237CB">
        <w:rPr>
          <w:rFonts w:eastAsia="仿宋_GB2312"/>
          <w:sz w:val="30"/>
          <w:szCs w:val="30"/>
        </w:rPr>
        <w:t>项产</w:t>
      </w:r>
      <w:r w:rsidR="00EE1300" w:rsidRPr="009237CB">
        <w:rPr>
          <w:rFonts w:eastAsia="仿宋_GB2312"/>
          <w:sz w:val="30"/>
          <w:szCs w:val="30"/>
        </w:rPr>
        <w:lastRenderedPageBreak/>
        <w:t>品</w:t>
      </w:r>
      <w:r w:rsidR="00501FC7" w:rsidRPr="009237CB">
        <w:rPr>
          <w:rFonts w:eastAsia="仿宋_GB2312" w:hint="eastAsia"/>
          <w:sz w:val="30"/>
          <w:szCs w:val="30"/>
        </w:rPr>
        <w:t>（电子芯片制造</w:t>
      </w:r>
      <w:r w:rsidR="00501FC7" w:rsidRPr="009237CB">
        <w:rPr>
          <w:rFonts w:eastAsia="仿宋_GB2312" w:hint="eastAsia"/>
          <w:sz w:val="30"/>
          <w:szCs w:val="30"/>
        </w:rPr>
        <w:t>6</w:t>
      </w:r>
      <w:r w:rsidR="00501FC7" w:rsidRPr="009237CB">
        <w:rPr>
          <w:rFonts w:eastAsia="仿宋_GB2312" w:hint="eastAsia"/>
          <w:sz w:val="30"/>
          <w:szCs w:val="30"/>
        </w:rPr>
        <w:t>英寸，电子芯片封装测试（含</w:t>
      </w:r>
      <w:r w:rsidR="00D109D5">
        <w:rPr>
          <w:rFonts w:eastAsia="仿宋_GB2312" w:hint="eastAsia"/>
          <w:sz w:val="30"/>
          <w:szCs w:val="30"/>
        </w:rPr>
        <w:t>3</w:t>
      </w:r>
      <w:r w:rsidR="00501FC7" w:rsidRPr="009237CB">
        <w:rPr>
          <w:rFonts w:eastAsia="仿宋_GB2312" w:hint="eastAsia"/>
          <w:sz w:val="30"/>
          <w:szCs w:val="30"/>
        </w:rPr>
        <w:t>个产品），硅片制造（含</w:t>
      </w:r>
      <w:r w:rsidR="00501FC7" w:rsidRPr="009237CB">
        <w:rPr>
          <w:rFonts w:eastAsia="仿宋_GB2312" w:hint="eastAsia"/>
          <w:sz w:val="30"/>
          <w:szCs w:val="30"/>
        </w:rPr>
        <w:t>3</w:t>
      </w:r>
      <w:r w:rsidR="00501FC7" w:rsidRPr="009237CB">
        <w:rPr>
          <w:rFonts w:eastAsia="仿宋_GB2312" w:hint="eastAsia"/>
          <w:sz w:val="30"/>
          <w:szCs w:val="30"/>
        </w:rPr>
        <w:t>个产品））</w:t>
      </w:r>
      <w:r w:rsidRPr="009237CB">
        <w:rPr>
          <w:rFonts w:eastAsia="仿宋_GB2312"/>
          <w:sz w:val="30"/>
          <w:szCs w:val="30"/>
        </w:rPr>
        <w:t>；</w:t>
      </w:r>
      <w:r w:rsidR="008B1C2E" w:rsidRPr="009237CB">
        <w:rPr>
          <w:rFonts w:eastAsia="仿宋_GB2312" w:hint="eastAsia"/>
          <w:sz w:val="30"/>
          <w:szCs w:val="30"/>
        </w:rPr>
        <w:t>因</w:t>
      </w:r>
      <w:r w:rsidRPr="009237CB">
        <w:rPr>
          <w:rFonts w:eastAsia="仿宋_GB2312"/>
          <w:sz w:val="30"/>
          <w:szCs w:val="30"/>
        </w:rPr>
        <w:t>本市电子制造行业基本不生产</w:t>
      </w:r>
      <w:r w:rsidRPr="009237CB">
        <w:rPr>
          <w:rFonts w:eastAsia="仿宋_GB2312"/>
          <w:sz w:val="30"/>
          <w:szCs w:val="30"/>
        </w:rPr>
        <w:t>4</w:t>
      </w:r>
      <w:r w:rsidRPr="009237CB">
        <w:rPr>
          <w:rFonts w:eastAsia="仿宋_GB2312"/>
          <w:sz w:val="30"/>
          <w:szCs w:val="30"/>
        </w:rPr>
        <w:t>英寸芯片，因此</w:t>
      </w:r>
      <w:r w:rsidR="00EE1300" w:rsidRPr="009237CB">
        <w:rPr>
          <w:rFonts w:eastAsia="仿宋_GB2312"/>
          <w:sz w:val="30"/>
          <w:szCs w:val="30"/>
        </w:rPr>
        <w:t>删除</w:t>
      </w:r>
      <w:r w:rsidR="00EE1300" w:rsidRPr="009237CB">
        <w:rPr>
          <w:rFonts w:eastAsia="仿宋_GB2312"/>
          <w:sz w:val="30"/>
          <w:szCs w:val="30"/>
        </w:rPr>
        <w:t>1</w:t>
      </w:r>
      <w:r w:rsidR="00EE1300" w:rsidRPr="009237CB">
        <w:rPr>
          <w:rFonts w:eastAsia="仿宋_GB2312"/>
          <w:sz w:val="30"/>
          <w:szCs w:val="30"/>
        </w:rPr>
        <w:t>项产品（电子芯片制造</w:t>
      </w:r>
      <w:r w:rsidR="00EE1300" w:rsidRPr="009237CB">
        <w:rPr>
          <w:rFonts w:eastAsia="仿宋_GB2312"/>
          <w:sz w:val="30"/>
          <w:szCs w:val="30"/>
        </w:rPr>
        <w:t>4</w:t>
      </w:r>
      <w:r w:rsidR="00EE1300" w:rsidRPr="009237CB">
        <w:rPr>
          <w:rFonts w:eastAsia="仿宋_GB2312"/>
          <w:sz w:val="30"/>
          <w:szCs w:val="30"/>
        </w:rPr>
        <w:t>英寸）</w:t>
      </w:r>
      <w:r w:rsidRPr="009237CB">
        <w:rPr>
          <w:rFonts w:eastAsia="仿宋_GB2312"/>
          <w:sz w:val="30"/>
          <w:szCs w:val="30"/>
        </w:rPr>
        <w:t>。</w:t>
      </w:r>
    </w:p>
    <w:p w:rsidR="00EE1300" w:rsidRPr="009237CB" w:rsidRDefault="005A2C42" w:rsidP="00060A82">
      <w:pPr>
        <w:adjustRightInd w:val="0"/>
        <w:snapToGrid w:val="0"/>
        <w:spacing w:line="360" w:lineRule="auto"/>
        <w:ind w:firstLineChars="200" w:firstLine="602"/>
        <w:rPr>
          <w:rFonts w:eastAsia="仿宋_GB2312"/>
          <w:sz w:val="30"/>
          <w:szCs w:val="30"/>
        </w:rPr>
      </w:pPr>
      <w:r w:rsidRPr="009237CB">
        <w:rPr>
          <w:rFonts w:eastAsia="仿宋_GB2312"/>
          <w:b/>
          <w:bCs/>
          <w:sz w:val="30"/>
          <w:szCs w:val="30"/>
        </w:rPr>
        <w:t>2</w:t>
      </w:r>
      <w:r w:rsidRPr="009237CB">
        <w:rPr>
          <w:rFonts w:eastAsia="仿宋_GB2312"/>
          <w:b/>
          <w:bCs/>
          <w:sz w:val="30"/>
          <w:szCs w:val="30"/>
        </w:rPr>
        <w:t>、</w:t>
      </w:r>
      <w:r w:rsidR="00EE1300" w:rsidRPr="009237CB">
        <w:rPr>
          <w:rFonts w:eastAsia="仿宋_GB2312"/>
          <w:b/>
          <w:bCs/>
          <w:sz w:val="30"/>
          <w:szCs w:val="30"/>
        </w:rPr>
        <w:t>整车制造行业：</w:t>
      </w:r>
      <w:r w:rsidR="00B376BA" w:rsidRPr="009237CB">
        <w:rPr>
          <w:rFonts w:eastAsia="仿宋_GB2312" w:hint="eastAsia"/>
          <w:sz w:val="30"/>
          <w:szCs w:val="30"/>
        </w:rPr>
        <w:t>因轿车制造行业普遍用水情况变得较为先进，且生产工艺逐渐进步，修订</w:t>
      </w:r>
      <w:r w:rsidR="00B376BA" w:rsidRPr="009237CB">
        <w:rPr>
          <w:rFonts w:eastAsia="仿宋_GB2312" w:hint="eastAsia"/>
          <w:sz w:val="30"/>
          <w:szCs w:val="30"/>
        </w:rPr>
        <w:t>1</w:t>
      </w:r>
      <w:r w:rsidR="00B376BA" w:rsidRPr="009237CB">
        <w:rPr>
          <w:rFonts w:eastAsia="仿宋_GB2312" w:hint="eastAsia"/>
          <w:sz w:val="30"/>
          <w:szCs w:val="30"/>
        </w:rPr>
        <w:t>项产品（轿车制造）。</w:t>
      </w:r>
    </w:p>
    <w:p w:rsidR="00EE1300" w:rsidRPr="009237CB" w:rsidRDefault="00266DAE" w:rsidP="00EE1300">
      <w:pPr>
        <w:adjustRightInd w:val="0"/>
        <w:snapToGrid w:val="0"/>
        <w:spacing w:line="360" w:lineRule="auto"/>
        <w:ind w:firstLineChars="200" w:firstLine="602"/>
        <w:rPr>
          <w:rFonts w:eastAsia="仿宋_GB2312"/>
          <w:sz w:val="30"/>
          <w:szCs w:val="30"/>
        </w:rPr>
      </w:pPr>
      <w:r w:rsidRPr="009237CB">
        <w:rPr>
          <w:rFonts w:eastAsia="仿宋_GB2312"/>
          <w:b/>
          <w:bCs/>
          <w:sz w:val="30"/>
          <w:szCs w:val="30"/>
        </w:rPr>
        <w:t>3</w:t>
      </w:r>
      <w:r w:rsidRPr="009237CB">
        <w:rPr>
          <w:rFonts w:eastAsia="仿宋_GB2312"/>
          <w:b/>
          <w:bCs/>
          <w:sz w:val="30"/>
          <w:szCs w:val="30"/>
        </w:rPr>
        <w:t>、</w:t>
      </w:r>
      <w:r w:rsidR="00EE1300" w:rsidRPr="009237CB">
        <w:rPr>
          <w:rFonts w:eastAsia="仿宋_GB2312"/>
          <w:b/>
          <w:bCs/>
          <w:sz w:val="30"/>
          <w:szCs w:val="30"/>
        </w:rPr>
        <w:t>船舶制造行业：</w:t>
      </w:r>
      <w:r w:rsidR="00ED0B17" w:rsidRPr="009237CB">
        <w:rPr>
          <w:rFonts w:eastAsia="仿宋_GB2312" w:hint="eastAsia"/>
          <w:sz w:val="30"/>
          <w:szCs w:val="30"/>
        </w:rPr>
        <w:t>因船舶制造行业普遍用水情况变得较为先进，节水意识提高修订</w:t>
      </w:r>
      <w:r w:rsidR="00ED0B17" w:rsidRPr="009237CB">
        <w:rPr>
          <w:rFonts w:eastAsia="仿宋_GB2312" w:hint="eastAsia"/>
          <w:sz w:val="30"/>
          <w:szCs w:val="30"/>
        </w:rPr>
        <w:t>1</w:t>
      </w:r>
      <w:r w:rsidR="00ED0B17" w:rsidRPr="009237CB">
        <w:rPr>
          <w:rFonts w:eastAsia="仿宋_GB2312" w:hint="eastAsia"/>
          <w:sz w:val="30"/>
          <w:szCs w:val="30"/>
        </w:rPr>
        <w:t>项产品（船舶制造）。</w:t>
      </w:r>
    </w:p>
    <w:p w:rsidR="00EE1300" w:rsidRPr="009237CB" w:rsidRDefault="00266DAE" w:rsidP="00EE1300">
      <w:pPr>
        <w:adjustRightInd w:val="0"/>
        <w:snapToGrid w:val="0"/>
        <w:spacing w:line="360" w:lineRule="auto"/>
        <w:ind w:firstLineChars="200" w:firstLine="602"/>
        <w:rPr>
          <w:rFonts w:eastAsia="仿宋_GB2312"/>
          <w:sz w:val="30"/>
          <w:szCs w:val="30"/>
        </w:rPr>
      </w:pPr>
      <w:r w:rsidRPr="009237CB">
        <w:rPr>
          <w:rFonts w:eastAsia="仿宋_GB2312"/>
          <w:b/>
          <w:bCs/>
          <w:sz w:val="30"/>
          <w:szCs w:val="30"/>
        </w:rPr>
        <w:t>4</w:t>
      </w:r>
      <w:r w:rsidRPr="009237CB">
        <w:rPr>
          <w:rFonts w:eastAsia="仿宋_GB2312"/>
          <w:b/>
          <w:bCs/>
          <w:sz w:val="30"/>
          <w:szCs w:val="30"/>
        </w:rPr>
        <w:t>、</w:t>
      </w:r>
      <w:r w:rsidR="00EE1300" w:rsidRPr="009237CB">
        <w:rPr>
          <w:rFonts w:eastAsia="仿宋_GB2312"/>
          <w:b/>
          <w:bCs/>
          <w:sz w:val="30"/>
          <w:szCs w:val="30"/>
        </w:rPr>
        <w:t>酒类制造行业：</w:t>
      </w:r>
      <w:r w:rsidR="00CF154B" w:rsidRPr="009237CB">
        <w:rPr>
          <w:rFonts w:eastAsia="仿宋_GB2312" w:hint="eastAsia"/>
          <w:sz w:val="30"/>
          <w:szCs w:val="30"/>
        </w:rPr>
        <w:t>为进一步推进本市食品和发酵高耗水行业节水型企业创建，修订</w:t>
      </w:r>
      <w:r w:rsidR="00CF154B" w:rsidRPr="009237CB">
        <w:rPr>
          <w:rFonts w:eastAsia="仿宋_GB2312" w:hint="eastAsia"/>
          <w:sz w:val="30"/>
          <w:szCs w:val="30"/>
        </w:rPr>
        <w:t>2</w:t>
      </w:r>
      <w:r w:rsidR="00CF154B" w:rsidRPr="009237CB">
        <w:rPr>
          <w:rFonts w:eastAsia="仿宋_GB2312" w:hint="eastAsia"/>
          <w:sz w:val="30"/>
          <w:szCs w:val="30"/>
        </w:rPr>
        <w:t>项产品（啤酒、黄酒），补充</w:t>
      </w:r>
      <w:r w:rsidR="00CF154B" w:rsidRPr="009237CB">
        <w:rPr>
          <w:rFonts w:eastAsia="仿宋_GB2312" w:hint="eastAsia"/>
          <w:sz w:val="30"/>
          <w:szCs w:val="30"/>
        </w:rPr>
        <w:t>2</w:t>
      </w:r>
      <w:r w:rsidR="00CF154B" w:rsidRPr="009237CB">
        <w:rPr>
          <w:rFonts w:eastAsia="仿宋_GB2312" w:hint="eastAsia"/>
          <w:sz w:val="30"/>
          <w:szCs w:val="30"/>
        </w:rPr>
        <w:t>项产品（白酒、米酒（崇明老白酒）），以推进高耗水行业节水增效。</w:t>
      </w:r>
    </w:p>
    <w:p w:rsidR="00EE1300" w:rsidRPr="009237CB" w:rsidRDefault="00266DAE" w:rsidP="00EE1300">
      <w:pPr>
        <w:adjustRightInd w:val="0"/>
        <w:snapToGrid w:val="0"/>
        <w:spacing w:line="360" w:lineRule="auto"/>
        <w:ind w:firstLineChars="200" w:firstLine="602"/>
        <w:rPr>
          <w:rFonts w:eastAsia="仿宋_GB2312"/>
          <w:sz w:val="30"/>
          <w:szCs w:val="30"/>
        </w:rPr>
      </w:pPr>
      <w:r w:rsidRPr="009237CB">
        <w:rPr>
          <w:rFonts w:eastAsia="仿宋_GB2312"/>
          <w:b/>
          <w:bCs/>
          <w:sz w:val="30"/>
          <w:szCs w:val="30"/>
        </w:rPr>
        <w:t>5</w:t>
      </w:r>
      <w:r w:rsidRPr="009237CB">
        <w:rPr>
          <w:rFonts w:eastAsia="仿宋_GB2312"/>
          <w:b/>
          <w:bCs/>
          <w:sz w:val="30"/>
          <w:szCs w:val="30"/>
        </w:rPr>
        <w:t>、</w:t>
      </w:r>
      <w:r w:rsidR="00EE1300" w:rsidRPr="009237CB">
        <w:rPr>
          <w:rFonts w:eastAsia="仿宋_GB2312"/>
          <w:b/>
          <w:bCs/>
          <w:sz w:val="30"/>
          <w:szCs w:val="30"/>
        </w:rPr>
        <w:t>高尔夫行业：</w:t>
      </w:r>
      <w:r w:rsidR="00CF154B" w:rsidRPr="009237CB">
        <w:rPr>
          <w:rFonts w:eastAsia="仿宋_GB2312" w:hint="eastAsia"/>
          <w:sz w:val="30"/>
          <w:szCs w:val="30"/>
        </w:rPr>
        <w:t>因试行用水定额的计量单位与水利部发布的《用水定额编制技术导则》（</w:t>
      </w:r>
      <w:r w:rsidR="00CF154B" w:rsidRPr="009237CB">
        <w:rPr>
          <w:rFonts w:eastAsia="仿宋_GB2312" w:hint="eastAsia"/>
          <w:sz w:val="30"/>
          <w:szCs w:val="30"/>
        </w:rPr>
        <w:t>GBT32716-2016</w:t>
      </w:r>
      <w:r w:rsidR="00CF154B" w:rsidRPr="009237CB">
        <w:rPr>
          <w:rFonts w:eastAsia="仿宋_GB2312" w:hint="eastAsia"/>
          <w:sz w:val="30"/>
          <w:szCs w:val="30"/>
        </w:rPr>
        <w:t>）中建议计量单位不一致，且企业反馈试行定额较为严格，修订</w:t>
      </w:r>
      <w:r w:rsidR="00CF154B" w:rsidRPr="009237CB">
        <w:rPr>
          <w:rFonts w:eastAsia="仿宋_GB2312" w:hint="eastAsia"/>
          <w:sz w:val="30"/>
          <w:szCs w:val="30"/>
        </w:rPr>
        <w:t>1</w:t>
      </w:r>
      <w:r w:rsidR="00CF154B" w:rsidRPr="009237CB">
        <w:rPr>
          <w:rFonts w:eastAsia="仿宋_GB2312" w:hint="eastAsia"/>
          <w:sz w:val="30"/>
          <w:szCs w:val="30"/>
        </w:rPr>
        <w:t>项产品（高尔夫球场），以更适应行业用水情况。</w:t>
      </w:r>
    </w:p>
    <w:p w:rsidR="00EE1300" w:rsidRPr="000D4C66" w:rsidRDefault="00EE1300" w:rsidP="00060A82">
      <w:pPr>
        <w:adjustRightInd w:val="0"/>
        <w:snapToGrid w:val="0"/>
        <w:spacing w:line="360" w:lineRule="auto"/>
        <w:ind w:firstLineChars="200" w:firstLine="600"/>
        <w:rPr>
          <w:rFonts w:eastAsia="仿宋_GB2312"/>
          <w:sz w:val="30"/>
          <w:szCs w:val="30"/>
        </w:rPr>
      </w:pPr>
    </w:p>
    <w:p w:rsidR="009D175E" w:rsidRPr="000D4C66" w:rsidRDefault="009D175E" w:rsidP="00060A82">
      <w:pPr>
        <w:adjustRightInd w:val="0"/>
        <w:snapToGrid w:val="0"/>
        <w:spacing w:line="360" w:lineRule="auto"/>
        <w:ind w:firstLineChars="200" w:firstLine="600"/>
        <w:rPr>
          <w:rFonts w:eastAsia="仿宋_GB2312"/>
          <w:sz w:val="30"/>
          <w:szCs w:val="30"/>
        </w:rPr>
      </w:pPr>
    </w:p>
    <w:sectPr w:rsidR="009D175E" w:rsidRPr="000D4C66" w:rsidSect="001A5F61">
      <w:footerReference w:type="first" r:id="rId13"/>
      <w:pgSz w:w="11906" w:h="16838" w:code="9"/>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924" w:rsidRDefault="007F4924" w:rsidP="00B20AE2">
      <w:r>
        <w:separator/>
      </w:r>
    </w:p>
  </w:endnote>
  <w:endnote w:type="continuationSeparator" w:id="1">
    <w:p w:rsidR="007F4924" w:rsidRDefault="007F4924" w:rsidP="00B20AE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90" w:rsidRDefault="00757E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260652"/>
      <w:docPartObj>
        <w:docPartGallery w:val="Page Numbers (Bottom of Page)"/>
        <w:docPartUnique/>
      </w:docPartObj>
    </w:sdtPr>
    <w:sdtContent>
      <w:p w:rsidR="001A5F61" w:rsidRDefault="00A47989">
        <w:pPr>
          <w:pStyle w:val="a4"/>
          <w:jc w:val="center"/>
        </w:pPr>
        <w:r>
          <w:fldChar w:fldCharType="begin"/>
        </w:r>
        <w:r w:rsidR="001A5F61">
          <w:instrText>PAGE   \* MERGEFORMAT</w:instrText>
        </w:r>
        <w:r>
          <w:fldChar w:fldCharType="separate"/>
        </w:r>
        <w:r w:rsidR="00E54245" w:rsidRPr="00E54245">
          <w:rPr>
            <w:noProof/>
            <w:lang w:val="zh-CN"/>
          </w:rPr>
          <w:t>9</w:t>
        </w:r>
        <w:r>
          <w:fldChar w:fldCharType="end"/>
        </w:r>
      </w:p>
    </w:sdtContent>
  </w:sdt>
  <w:p w:rsidR="00250DB8" w:rsidRDefault="00250D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61" w:rsidRDefault="001A5F61">
    <w:pPr>
      <w:pStyle w:val="a4"/>
      <w:jc w:val="center"/>
    </w:pPr>
  </w:p>
  <w:p w:rsidR="001A5F61" w:rsidRDefault="001A5F6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12084"/>
      <w:docPartObj>
        <w:docPartGallery w:val="Page Numbers (Bottom of Page)"/>
        <w:docPartUnique/>
      </w:docPartObj>
    </w:sdtPr>
    <w:sdtContent>
      <w:p w:rsidR="001A5F61" w:rsidRDefault="00A47989">
        <w:pPr>
          <w:pStyle w:val="a4"/>
          <w:jc w:val="center"/>
        </w:pPr>
        <w:r>
          <w:fldChar w:fldCharType="begin"/>
        </w:r>
        <w:r w:rsidR="001A5F61">
          <w:instrText>PAGE   \* MERGEFORMAT</w:instrText>
        </w:r>
        <w:r>
          <w:fldChar w:fldCharType="separate"/>
        </w:r>
        <w:r w:rsidR="00E54245" w:rsidRPr="00E54245">
          <w:rPr>
            <w:noProof/>
            <w:lang w:val="zh-CN"/>
          </w:rPr>
          <w:t>1</w:t>
        </w:r>
        <w:r>
          <w:fldChar w:fldCharType="end"/>
        </w:r>
      </w:p>
    </w:sdtContent>
  </w:sdt>
  <w:p w:rsidR="001A5F61" w:rsidRDefault="001A5F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924" w:rsidRDefault="007F4924" w:rsidP="00B20AE2">
      <w:r>
        <w:separator/>
      </w:r>
    </w:p>
  </w:footnote>
  <w:footnote w:type="continuationSeparator" w:id="1">
    <w:p w:rsidR="007F4924" w:rsidRDefault="007F4924" w:rsidP="00B20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90" w:rsidRDefault="00757E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90" w:rsidRDefault="00757E9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90" w:rsidRDefault="00757E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D8F"/>
    <w:rsid w:val="000007B7"/>
    <w:rsid w:val="000134A9"/>
    <w:rsid w:val="00021403"/>
    <w:rsid w:val="00031823"/>
    <w:rsid w:val="00042B3D"/>
    <w:rsid w:val="0004479F"/>
    <w:rsid w:val="00054865"/>
    <w:rsid w:val="00056F6D"/>
    <w:rsid w:val="00057208"/>
    <w:rsid w:val="00060A82"/>
    <w:rsid w:val="00072E1B"/>
    <w:rsid w:val="00075E99"/>
    <w:rsid w:val="000804E5"/>
    <w:rsid w:val="000A3BCA"/>
    <w:rsid w:val="000A6273"/>
    <w:rsid w:val="000D4C66"/>
    <w:rsid w:val="000D590F"/>
    <w:rsid w:val="000E4AB7"/>
    <w:rsid w:val="000E4F60"/>
    <w:rsid w:val="000E62AB"/>
    <w:rsid w:val="000F75EB"/>
    <w:rsid w:val="001027D3"/>
    <w:rsid w:val="001124A6"/>
    <w:rsid w:val="0011782E"/>
    <w:rsid w:val="00117CD8"/>
    <w:rsid w:val="001428A8"/>
    <w:rsid w:val="001437C1"/>
    <w:rsid w:val="0014645D"/>
    <w:rsid w:val="0014792A"/>
    <w:rsid w:val="00154BCF"/>
    <w:rsid w:val="001569E1"/>
    <w:rsid w:val="00161D04"/>
    <w:rsid w:val="00167737"/>
    <w:rsid w:val="001711C7"/>
    <w:rsid w:val="00180BBC"/>
    <w:rsid w:val="001861D5"/>
    <w:rsid w:val="001A5F61"/>
    <w:rsid w:val="001D4F82"/>
    <w:rsid w:val="001E2A3D"/>
    <w:rsid w:val="001F054E"/>
    <w:rsid w:val="0020582B"/>
    <w:rsid w:val="00232B2C"/>
    <w:rsid w:val="00233008"/>
    <w:rsid w:val="002418A9"/>
    <w:rsid w:val="00250DB8"/>
    <w:rsid w:val="002653DF"/>
    <w:rsid w:val="00266DAE"/>
    <w:rsid w:val="002748AF"/>
    <w:rsid w:val="002772E9"/>
    <w:rsid w:val="00280F64"/>
    <w:rsid w:val="002A1F94"/>
    <w:rsid w:val="002D3D2E"/>
    <w:rsid w:val="002F3EC4"/>
    <w:rsid w:val="002F7C1C"/>
    <w:rsid w:val="00300DFF"/>
    <w:rsid w:val="003363AF"/>
    <w:rsid w:val="003433B9"/>
    <w:rsid w:val="00346A6D"/>
    <w:rsid w:val="003528E5"/>
    <w:rsid w:val="00390115"/>
    <w:rsid w:val="003927F4"/>
    <w:rsid w:val="003A635A"/>
    <w:rsid w:val="003B02AC"/>
    <w:rsid w:val="003B118F"/>
    <w:rsid w:val="003B2E29"/>
    <w:rsid w:val="003B6449"/>
    <w:rsid w:val="003C3D5A"/>
    <w:rsid w:val="003C59E7"/>
    <w:rsid w:val="003D44E8"/>
    <w:rsid w:val="003E75DB"/>
    <w:rsid w:val="00421381"/>
    <w:rsid w:val="00440027"/>
    <w:rsid w:val="00476FF0"/>
    <w:rsid w:val="004A26FB"/>
    <w:rsid w:val="004A2EB1"/>
    <w:rsid w:val="004B0124"/>
    <w:rsid w:val="004B4AA5"/>
    <w:rsid w:val="00501FC7"/>
    <w:rsid w:val="00502CAB"/>
    <w:rsid w:val="00514DD4"/>
    <w:rsid w:val="005236DE"/>
    <w:rsid w:val="0052450D"/>
    <w:rsid w:val="00527215"/>
    <w:rsid w:val="00535295"/>
    <w:rsid w:val="00556AFC"/>
    <w:rsid w:val="00563BB3"/>
    <w:rsid w:val="005673E5"/>
    <w:rsid w:val="00570042"/>
    <w:rsid w:val="005A1E3A"/>
    <w:rsid w:val="005A2C42"/>
    <w:rsid w:val="005B2F30"/>
    <w:rsid w:val="005B3BAF"/>
    <w:rsid w:val="005C09C0"/>
    <w:rsid w:val="005C5091"/>
    <w:rsid w:val="005C556F"/>
    <w:rsid w:val="005E1BEF"/>
    <w:rsid w:val="005F1341"/>
    <w:rsid w:val="005F6722"/>
    <w:rsid w:val="00624C4D"/>
    <w:rsid w:val="00640519"/>
    <w:rsid w:val="00642E58"/>
    <w:rsid w:val="006477B5"/>
    <w:rsid w:val="00650875"/>
    <w:rsid w:val="0066160D"/>
    <w:rsid w:val="00673C17"/>
    <w:rsid w:val="006B7E46"/>
    <w:rsid w:val="006C31AC"/>
    <w:rsid w:val="006D630E"/>
    <w:rsid w:val="007026DD"/>
    <w:rsid w:val="0070799D"/>
    <w:rsid w:val="00722D34"/>
    <w:rsid w:val="0073382D"/>
    <w:rsid w:val="007415BF"/>
    <w:rsid w:val="00751E3D"/>
    <w:rsid w:val="00757E90"/>
    <w:rsid w:val="0076337F"/>
    <w:rsid w:val="0076348A"/>
    <w:rsid w:val="007648B9"/>
    <w:rsid w:val="00765251"/>
    <w:rsid w:val="00766E87"/>
    <w:rsid w:val="00771956"/>
    <w:rsid w:val="007754A3"/>
    <w:rsid w:val="00775DF9"/>
    <w:rsid w:val="007766F1"/>
    <w:rsid w:val="00780698"/>
    <w:rsid w:val="00797EA7"/>
    <w:rsid w:val="007B6688"/>
    <w:rsid w:val="007C0367"/>
    <w:rsid w:val="007E1042"/>
    <w:rsid w:val="007E108E"/>
    <w:rsid w:val="007F4924"/>
    <w:rsid w:val="007F6202"/>
    <w:rsid w:val="00807451"/>
    <w:rsid w:val="00810915"/>
    <w:rsid w:val="00843783"/>
    <w:rsid w:val="00854550"/>
    <w:rsid w:val="00856D15"/>
    <w:rsid w:val="00861584"/>
    <w:rsid w:val="00882FE9"/>
    <w:rsid w:val="00890BB1"/>
    <w:rsid w:val="008A0C89"/>
    <w:rsid w:val="008B1C2E"/>
    <w:rsid w:val="008B1DF8"/>
    <w:rsid w:val="008C3A87"/>
    <w:rsid w:val="008F19C6"/>
    <w:rsid w:val="008F6AD2"/>
    <w:rsid w:val="008F7610"/>
    <w:rsid w:val="00905158"/>
    <w:rsid w:val="009237CB"/>
    <w:rsid w:val="00923E30"/>
    <w:rsid w:val="00946CEC"/>
    <w:rsid w:val="009604E3"/>
    <w:rsid w:val="009605D9"/>
    <w:rsid w:val="00963959"/>
    <w:rsid w:val="00971FB1"/>
    <w:rsid w:val="00977492"/>
    <w:rsid w:val="00982865"/>
    <w:rsid w:val="009978BC"/>
    <w:rsid w:val="009A631E"/>
    <w:rsid w:val="009B6B0D"/>
    <w:rsid w:val="009C6C1F"/>
    <w:rsid w:val="009D175E"/>
    <w:rsid w:val="009F65FA"/>
    <w:rsid w:val="00A07A79"/>
    <w:rsid w:val="00A11D90"/>
    <w:rsid w:val="00A16220"/>
    <w:rsid w:val="00A30CC7"/>
    <w:rsid w:val="00A472D6"/>
    <w:rsid w:val="00A47989"/>
    <w:rsid w:val="00A47B55"/>
    <w:rsid w:val="00A5788A"/>
    <w:rsid w:val="00A72488"/>
    <w:rsid w:val="00A74DEC"/>
    <w:rsid w:val="00A818BA"/>
    <w:rsid w:val="00A914CB"/>
    <w:rsid w:val="00A9387B"/>
    <w:rsid w:val="00A97D8F"/>
    <w:rsid w:val="00AC1173"/>
    <w:rsid w:val="00B10B9D"/>
    <w:rsid w:val="00B13ABF"/>
    <w:rsid w:val="00B20AE2"/>
    <w:rsid w:val="00B376BA"/>
    <w:rsid w:val="00B37FD0"/>
    <w:rsid w:val="00B452FE"/>
    <w:rsid w:val="00B57EB6"/>
    <w:rsid w:val="00B62060"/>
    <w:rsid w:val="00B640C4"/>
    <w:rsid w:val="00B9585E"/>
    <w:rsid w:val="00BB0578"/>
    <w:rsid w:val="00BB73C9"/>
    <w:rsid w:val="00C20E17"/>
    <w:rsid w:val="00C24439"/>
    <w:rsid w:val="00C51286"/>
    <w:rsid w:val="00C74BA5"/>
    <w:rsid w:val="00C7522B"/>
    <w:rsid w:val="00C810EF"/>
    <w:rsid w:val="00C9195F"/>
    <w:rsid w:val="00C93D7F"/>
    <w:rsid w:val="00CC256F"/>
    <w:rsid w:val="00CC4348"/>
    <w:rsid w:val="00CE5546"/>
    <w:rsid w:val="00CF154B"/>
    <w:rsid w:val="00CF7634"/>
    <w:rsid w:val="00D00BF3"/>
    <w:rsid w:val="00D109D5"/>
    <w:rsid w:val="00D26277"/>
    <w:rsid w:val="00D417DA"/>
    <w:rsid w:val="00D90A6C"/>
    <w:rsid w:val="00DA1EBB"/>
    <w:rsid w:val="00DF5A37"/>
    <w:rsid w:val="00DF7621"/>
    <w:rsid w:val="00E12082"/>
    <w:rsid w:val="00E143A1"/>
    <w:rsid w:val="00E16795"/>
    <w:rsid w:val="00E21EDE"/>
    <w:rsid w:val="00E23FDA"/>
    <w:rsid w:val="00E52099"/>
    <w:rsid w:val="00E54245"/>
    <w:rsid w:val="00E55E08"/>
    <w:rsid w:val="00EB3314"/>
    <w:rsid w:val="00ED0B17"/>
    <w:rsid w:val="00EE1300"/>
    <w:rsid w:val="00EF110E"/>
    <w:rsid w:val="00F31129"/>
    <w:rsid w:val="00F440F7"/>
    <w:rsid w:val="00F505B7"/>
    <w:rsid w:val="00F60419"/>
    <w:rsid w:val="00F773CF"/>
    <w:rsid w:val="00F77EA3"/>
    <w:rsid w:val="00F9520D"/>
    <w:rsid w:val="00FA0021"/>
    <w:rsid w:val="00FC178E"/>
    <w:rsid w:val="00FC5523"/>
    <w:rsid w:val="00FC5B16"/>
    <w:rsid w:val="00FD6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E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AE2"/>
    <w:rPr>
      <w:sz w:val="18"/>
      <w:szCs w:val="18"/>
    </w:rPr>
  </w:style>
  <w:style w:type="paragraph" w:styleId="a4">
    <w:name w:val="footer"/>
    <w:basedOn w:val="a"/>
    <w:link w:val="Char0"/>
    <w:uiPriority w:val="99"/>
    <w:unhideWhenUsed/>
    <w:rsid w:val="00B20AE2"/>
    <w:pPr>
      <w:tabs>
        <w:tab w:val="center" w:pos="4153"/>
        <w:tab w:val="right" w:pos="8306"/>
      </w:tabs>
      <w:snapToGrid w:val="0"/>
      <w:jc w:val="left"/>
    </w:pPr>
    <w:rPr>
      <w:sz w:val="18"/>
      <w:szCs w:val="18"/>
    </w:rPr>
  </w:style>
  <w:style w:type="character" w:customStyle="1" w:styleId="Char0">
    <w:name w:val="页脚 Char"/>
    <w:basedOn w:val="a0"/>
    <w:link w:val="a4"/>
    <w:uiPriority w:val="99"/>
    <w:rsid w:val="00B20AE2"/>
    <w:rPr>
      <w:sz w:val="18"/>
      <w:szCs w:val="18"/>
    </w:rPr>
  </w:style>
  <w:style w:type="paragraph" w:customStyle="1" w:styleId="Default">
    <w:name w:val="Default"/>
    <w:rsid w:val="00861584"/>
    <w:pPr>
      <w:widowControl w:val="0"/>
      <w:autoSpaceDE w:val="0"/>
      <w:autoSpaceDN w:val="0"/>
      <w:adjustRightInd w:val="0"/>
    </w:pPr>
    <w:rPr>
      <w:rFonts w:ascii="Times New Roman" w:hAnsi="Times New Roman" w:cs="Times New Roman"/>
      <w:color w:val="000000"/>
      <w:kern w:val="0"/>
      <w:sz w:val="24"/>
      <w:szCs w:val="24"/>
    </w:rPr>
  </w:style>
  <w:style w:type="paragraph" w:customStyle="1" w:styleId="222">
    <w:name w:val="样式 正文文本缩进 2正文文字缩进 2 + 首行缩进:  2 字符"/>
    <w:basedOn w:val="a"/>
    <w:rsid w:val="005E1BEF"/>
    <w:pPr>
      <w:spacing w:line="360" w:lineRule="auto"/>
      <w:ind w:firstLineChars="200" w:firstLine="480"/>
    </w:pPr>
    <w:rPr>
      <w:sz w:val="24"/>
      <w:szCs w:val="24"/>
    </w:rPr>
  </w:style>
  <w:style w:type="paragraph" w:styleId="a5">
    <w:name w:val="List Paragraph"/>
    <w:basedOn w:val="a"/>
    <w:uiPriority w:val="34"/>
    <w:qFormat/>
    <w:rsid w:val="00843783"/>
    <w:pPr>
      <w:ind w:firstLineChars="200" w:firstLine="420"/>
    </w:pPr>
  </w:style>
  <w:style w:type="paragraph" w:styleId="a6">
    <w:name w:val="Balloon Text"/>
    <w:basedOn w:val="a"/>
    <w:link w:val="Char1"/>
    <w:uiPriority w:val="99"/>
    <w:semiHidden/>
    <w:unhideWhenUsed/>
    <w:rsid w:val="00757E90"/>
    <w:rPr>
      <w:sz w:val="18"/>
      <w:szCs w:val="18"/>
    </w:rPr>
  </w:style>
  <w:style w:type="character" w:customStyle="1" w:styleId="Char1">
    <w:name w:val="批注框文本 Char"/>
    <w:basedOn w:val="a0"/>
    <w:link w:val="a6"/>
    <w:uiPriority w:val="99"/>
    <w:semiHidden/>
    <w:rsid w:val="00757E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662</Words>
  <Characters>3777</Characters>
  <Application>Microsoft Office Word</Application>
  <DocSecurity>0</DocSecurity>
  <Lines>31</Lines>
  <Paragraphs>8</Paragraphs>
  <ScaleCrop>false</ScaleCrop>
  <Company>Microsoft</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328689006@qq.com</dc:creator>
  <cp:lastModifiedBy>admin</cp:lastModifiedBy>
  <cp:revision>2</cp:revision>
  <cp:lastPrinted>2022-01-06T09:04:00Z</cp:lastPrinted>
  <dcterms:created xsi:type="dcterms:W3CDTF">2022-01-11T08:01:00Z</dcterms:created>
  <dcterms:modified xsi:type="dcterms:W3CDTF">2022-01-11T08:01:00Z</dcterms:modified>
</cp:coreProperties>
</file>